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9B221A" w14:textId="77777777" w:rsidR="00745FB1" w:rsidRPr="000D23FF" w:rsidRDefault="00745FB1" w:rsidP="00745FB1">
      <w:pPr>
        <w:jc w:val="center"/>
        <w:rPr>
          <w:rFonts w:ascii="Arial" w:hAnsi="Arial" w:cs="Arial"/>
          <w:b/>
          <w:bCs/>
          <w:sz w:val="16"/>
          <w:szCs w:val="16"/>
          <w:u w:val="single"/>
        </w:rPr>
      </w:pPr>
      <w:r w:rsidRPr="000D23FF">
        <w:rPr>
          <w:rFonts w:ascii="Arial" w:hAnsi="Arial" w:cs="Arial"/>
          <w:b/>
          <w:bCs/>
          <w:sz w:val="16"/>
          <w:szCs w:val="16"/>
          <w:u w:val="single"/>
        </w:rPr>
        <w:t>PROGRAMME DU STAGE EQUIPIER DE 1ERE INTERVENTION - EPI</w:t>
      </w:r>
    </w:p>
    <w:p w14:paraId="3C781577" w14:textId="77777777" w:rsidR="00745FB1" w:rsidRPr="000D23FF" w:rsidRDefault="00745FB1" w:rsidP="00745FB1">
      <w:pPr>
        <w:rPr>
          <w:rFonts w:ascii="Arial" w:hAnsi="Arial" w:cs="Arial"/>
          <w:b/>
          <w:bCs/>
          <w:sz w:val="16"/>
          <w:szCs w:val="16"/>
          <w:u w:val="single"/>
        </w:rPr>
      </w:pPr>
    </w:p>
    <w:p w14:paraId="65DC3DC9" w14:textId="77777777" w:rsidR="00745FB1" w:rsidRPr="000D23FF" w:rsidRDefault="00745FB1" w:rsidP="00745FB1">
      <w:pPr>
        <w:ind w:left="540" w:hanging="540"/>
        <w:rPr>
          <w:rFonts w:ascii="Arial" w:hAnsi="Arial" w:cs="Arial"/>
          <w:b/>
          <w:bCs/>
          <w:sz w:val="16"/>
          <w:szCs w:val="16"/>
        </w:rPr>
      </w:pPr>
      <w:r w:rsidRPr="000D23FF">
        <w:rPr>
          <w:rFonts w:ascii="Arial" w:hAnsi="Arial" w:cs="Arial"/>
          <w:b/>
          <w:bCs/>
          <w:sz w:val="16"/>
          <w:szCs w:val="16"/>
          <w:u w:val="single"/>
        </w:rPr>
        <w:t>Réf </w:t>
      </w:r>
      <w:r w:rsidRPr="000D23FF">
        <w:rPr>
          <w:rFonts w:ascii="Arial" w:hAnsi="Arial" w:cs="Arial"/>
          <w:b/>
          <w:bCs/>
          <w:sz w:val="16"/>
          <w:szCs w:val="16"/>
        </w:rPr>
        <w:t>: APSAD R6 Règle d’organisation du service de sécurité incendie (édition 201</w:t>
      </w:r>
      <w:r w:rsidR="00FB324B" w:rsidRPr="000D23FF">
        <w:rPr>
          <w:rFonts w:ascii="Arial" w:hAnsi="Arial" w:cs="Arial"/>
          <w:b/>
          <w:bCs/>
          <w:sz w:val="16"/>
          <w:szCs w:val="16"/>
        </w:rPr>
        <w:t>6</w:t>
      </w:r>
      <w:r w:rsidRPr="000D23FF">
        <w:rPr>
          <w:rFonts w:ascii="Arial" w:hAnsi="Arial" w:cs="Arial"/>
          <w:b/>
          <w:bCs/>
          <w:sz w:val="16"/>
          <w:szCs w:val="16"/>
        </w:rPr>
        <w:t>). Code du travail Article R. 4227-39</w:t>
      </w:r>
    </w:p>
    <w:p w14:paraId="4D3B33C4" w14:textId="77777777" w:rsidR="00745FB1" w:rsidRPr="000D23FF" w:rsidRDefault="00745FB1" w:rsidP="00745FB1">
      <w:pPr>
        <w:rPr>
          <w:rFonts w:ascii="Arial" w:hAnsi="Arial" w:cs="Arial"/>
          <w:b/>
          <w:bCs/>
          <w:sz w:val="16"/>
          <w:szCs w:val="16"/>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6"/>
        <w:gridCol w:w="4874"/>
      </w:tblGrid>
      <w:tr w:rsidR="00745FB1" w:rsidRPr="000D23FF" w14:paraId="575BA55B" w14:textId="77777777" w:rsidTr="00236B5C">
        <w:tc>
          <w:tcPr>
            <w:tcW w:w="5026" w:type="dxa"/>
          </w:tcPr>
          <w:p w14:paraId="733DC7AF" w14:textId="77777777" w:rsidR="00745FB1" w:rsidRPr="000D23FF" w:rsidRDefault="00745FB1" w:rsidP="00236B5C">
            <w:pPr>
              <w:rPr>
                <w:rFonts w:ascii="Arial" w:hAnsi="Arial" w:cs="Arial"/>
                <w:b/>
                <w:bCs/>
                <w:sz w:val="16"/>
                <w:szCs w:val="16"/>
              </w:rPr>
            </w:pPr>
            <w:r w:rsidRPr="000D23FF">
              <w:rPr>
                <w:rFonts w:ascii="Arial" w:hAnsi="Arial" w:cs="Arial"/>
                <w:b/>
                <w:bCs/>
                <w:sz w:val="16"/>
                <w:szCs w:val="16"/>
              </w:rPr>
              <w:t>Nombre de stagiaires maximum</w:t>
            </w:r>
          </w:p>
        </w:tc>
        <w:tc>
          <w:tcPr>
            <w:tcW w:w="4874" w:type="dxa"/>
          </w:tcPr>
          <w:p w14:paraId="24226A7B" w14:textId="77777777" w:rsidR="00745FB1" w:rsidRPr="000D23FF" w:rsidRDefault="00745FB1" w:rsidP="00236B5C">
            <w:pPr>
              <w:jc w:val="center"/>
              <w:rPr>
                <w:rFonts w:ascii="Arial" w:hAnsi="Arial" w:cs="Arial"/>
                <w:b/>
                <w:bCs/>
                <w:sz w:val="16"/>
                <w:szCs w:val="16"/>
              </w:rPr>
            </w:pPr>
            <w:r w:rsidRPr="000D23FF">
              <w:rPr>
                <w:rFonts w:ascii="Arial" w:hAnsi="Arial" w:cs="Arial"/>
                <w:b/>
                <w:bCs/>
                <w:sz w:val="16"/>
                <w:szCs w:val="16"/>
              </w:rPr>
              <w:t>10</w:t>
            </w:r>
          </w:p>
        </w:tc>
      </w:tr>
      <w:tr w:rsidR="00745FB1" w:rsidRPr="000D23FF" w14:paraId="11C77BB9" w14:textId="77777777" w:rsidTr="00236B5C">
        <w:tc>
          <w:tcPr>
            <w:tcW w:w="5026" w:type="dxa"/>
          </w:tcPr>
          <w:p w14:paraId="71E3887F" w14:textId="77777777" w:rsidR="00745FB1" w:rsidRPr="000D23FF" w:rsidRDefault="00745FB1" w:rsidP="00236B5C">
            <w:pPr>
              <w:rPr>
                <w:rFonts w:ascii="Arial" w:hAnsi="Arial" w:cs="Arial"/>
                <w:b/>
                <w:bCs/>
                <w:sz w:val="16"/>
                <w:szCs w:val="16"/>
              </w:rPr>
            </w:pPr>
            <w:r w:rsidRPr="000D23FF">
              <w:rPr>
                <w:rFonts w:ascii="Arial" w:hAnsi="Arial" w:cs="Arial"/>
                <w:b/>
                <w:bCs/>
                <w:sz w:val="16"/>
                <w:szCs w:val="16"/>
              </w:rPr>
              <w:t>Durée du stage</w:t>
            </w:r>
          </w:p>
        </w:tc>
        <w:tc>
          <w:tcPr>
            <w:tcW w:w="4874" w:type="dxa"/>
          </w:tcPr>
          <w:p w14:paraId="40F85451" w14:textId="77777777" w:rsidR="00745FB1" w:rsidRPr="000D23FF" w:rsidRDefault="00745FB1" w:rsidP="00236B5C">
            <w:pPr>
              <w:jc w:val="center"/>
              <w:rPr>
                <w:rFonts w:ascii="Arial" w:hAnsi="Arial" w:cs="Arial"/>
                <w:b/>
                <w:bCs/>
                <w:sz w:val="16"/>
                <w:szCs w:val="16"/>
              </w:rPr>
            </w:pPr>
            <w:r w:rsidRPr="000D23FF">
              <w:rPr>
                <w:rFonts w:ascii="Arial" w:hAnsi="Arial" w:cs="Arial"/>
                <w:b/>
                <w:bCs/>
                <w:sz w:val="16"/>
                <w:szCs w:val="16"/>
              </w:rPr>
              <w:t xml:space="preserve">7 heures </w:t>
            </w:r>
          </w:p>
        </w:tc>
      </w:tr>
      <w:tr w:rsidR="00745FB1" w:rsidRPr="000D23FF" w14:paraId="530CB2EC" w14:textId="77777777" w:rsidTr="00236B5C">
        <w:tc>
          <w:tcPr>
            <w:tcW w:w="5026" w:type="dxa"/>
          </w:tcPr>
          <w:p w14:paraId="2CE228F2" w14:textId="77777777" w:rsidR="00745FB1" w:rsidRPr="000D23FF" w:rsidRDefault="00745FB1" w:rsidP="00236B5C">
            <w:pPr>
              <w:rPr>
                <w:rFonts w:ascii="Arial" w:hAnsi="Arial" w:cs="Arial"/>
                <w:b/>
                <w:bCs/>
                <w:sz w:val="16"/>
                <w:szCs w:val="16"/>
              </w:rPr>
            </w:pPr>
            <w:r w:rsidRPr="000D23FF">
              <w:rPr>
                <w:rFonts w:ascii="Arial" w:hAnsi="Arial" w:cs="Arial"/>
                <w:b/>
                <w:bCs/>
                <w:sz w:val="16"/>
                <w:szCs w:val="16"/>
              </w:rPr>
              <w:t xml:space="preserve">Date du stage </w:t>
            </w:r>
          </w:p>
        </w:tc>
        <w:tc>
          <w:tcPr>
            <w:tcW w:w="4874" w:type="dxa"/>
          </w:tcPr>
          <w:p w14:paraId="7B49A35A" w14:textId="77777777" w:rsidR="00745FB1" w:rsidRPr="000D23FF" w:rsidRDefault="00745FB1" w:rsidP="00236B5C">
            <w:pPr>
              <w:jc w:val="center"/>
              <w:rPr>
                <w:rFonts w:ascii="Arial" w:hAnsi="Arial" w:cs="Arial"/>
                <w:b/>
                <w:bCs/>
                <w:sz w:val="16"/>
                <w:szCs w:val="16"/>
              </w:rPr>
            </w:pPr>
          </w:p>
        </w:tc>
      </w:tr>
      <w:tr w:rsidR="00745FB1" w:rsidRPr="000D23FF" w14:paraId="2237303D" w14:textId="77777777" w:rsidTr="00236B5C">
        <w:tc>
          <w:tcPr>
            <w:tcW w:w="5026" w:type="dxa"/>
          </w:tcPr>
          <w:p w14:paraId="2938F20F" w14:textId="77777777" w:rsidR="00745FB1" w:rsidRPr="000D23FF" w:rsidRDefault="00745FB1" w:rsidP="00236B5C">
            <w:pPr>
              <w:rPr>
                <w:rFonts w:ascii="Arial" w:hAnsi="Arial" w:cs="Arial"/>
                <w:b/>
                <w:bCs/>
                <w:sz w:val="16"/>
                <w:szCs w:val="16"/>
              </w:rPr>
            </w:pPr>
            <w:r w:rsidRPr="000D23FF">
              <w:rPr>
                <w:rFonts w:ascii="Arial" w:hAnsi="Arial" w:cs="Arial"/>
                <w:b/>
                <w:bCs/>
                <w:sz w:val="16"/>
                <w:szCs w:val="16"/>
              </w:rPr>
              <w:t>Lieu de réalisation de la formation</w:t>
            </w:r>
          </w:p>
        </w:tc>
        <w:tc>
          <w:tcPr>
            <w:tcW w:w="4874" w:type="dxa"/>
          </w:tcPr>
          <w:p w14:paraId="08AAF9A0" w14:textId="77777777" w:rsidR="00745FB1" w:rsidRPr="000D23FF" w:rsidRDefault="00745FB1" w:rsidP="00236B5C">
            <w:pPr>
              <w:jc w:val="center"/>
              <w:rPr>
                <w:rFonts w:ascii="Arial" w:hAnsi="Arial" w:cs="Arial"/>
                <w:b/>
                <w:bCs/>
                <w:sz w:val="16"/>
                <w:szCs w:val="16"/>
              </w:rPr>
            </w:pPr>
            <w:r w:rsidRPr="000D23FF">
              <w:rPr>
                <w:rFonts w:ascii="Arial" w:hAnsi="Arial" w:cs="Arial"/>
                <w:b/>
                <w:bCs/>
                <w:sz w:val="16"/>
                <w:szCs w:val="16"/>
              </w:rPr>
              <w:t>Intra ou Inter</w:t>
            </w:r>
          </w:p>
        </w:tc>
      </w:tr>
      <w:tr w:rsidR="00DF0FD2" w:rsidRPr="000D23FF" w14:paraId="033809D4" w14:textId="77777777" w:rsidTr="00D03FE9">
        <w:tc>
          <w:tcPr>
            <w:tcW w:w="9900" w:type="dxa"/>
            <w:gridSpan w:val="2"/>
          </w:tcPr>
          <w:p w14:paraId="2E7CC255" w14:textId="1D8B3E73" w:rsidR="00DF0FD2" w:rsidRPr="000D23FF" w:rsidRDefault="00DF0FD2" w:rsidP="00236B5C">
            <w:pPr>
              <w:jc w:val="center"/>
              <w:rPr>
                <w:rFonts w:ascii="Arial" w:hAnsi="Arial" w:cs="Arial"/>
                <w:b/>
                <w:bCs/>
                <w:sz w:val="16"/>
                <w:szCs w:val="16"/>
              </w:rPr>
            </w:pPr>
            <w:r>
              <w:rPr>
                <w:rFonts w:ascii="Arial" w:hAnsi="Arial" w:cs="Arial"/>
                <w:b/>
                <w:bCs/>
                <w:sz w:val="16"/>
                <w:szCs w:val="16"/>
              </w:rPr>
              <w:t>Responsable Pédagogique : Mr BRIVET Ludovic</w:t>
            </w:r>
          </w:p>
        </w:tc>
      </w:tr>
    </w:tbl>
    <w:p w14:paraId="3A426815" w14:textId="77777777" w:rsidR="00745FB1" w:rsidRPr="000D23FF" w:rsidRDefault="00745FB1" w:rsidP="00745FB1">
      <w:pPr>
        <w:ind w:left="851" w:right="990"/>
        <w:rPr>
          <w:rFonts w:ascii="Arial" w:hAnsi="Arial" w:cs="Arial"/>
          <w:b/>
          <w:bCs/>
          <w:sz w:val="16"/>
          <w:szCs w:val="16"/>
        </w:rPr>
      </w:pPr>
    </w:p>
    <w:p w14:paraId="209FB1E4" w14:textId="77777777" w:rsidR="00745FB1" w:rsidRPr="000D23FF" w:rsidRDefault="00745FB1" w:rsidP="00745FB1">
      <w:pPr>
        <w:ind w:left="180" w:right="990"/>
        <w:rPr>
          <w:rFonts w:ascii="Arial" w:hAnsi="Arial" w:cs="Arial"/>
          <w:b/>
          <w:bCs/>
          <w:sz w:val="16"/>
          <w:szCs w:val="16"/>
          <w:u w:val="single"/>
        </w:rPr>
      </w:pPr>
      <w:r w:rsidRPr="000D23FF">
        <w:rPr>
          <w:rFonts w:ascii="Arial" w:hAnsi="Arial" w:cs="Arial"/>
          <w:b/>
          <w:bCs/>
          <w:sz w:val="16"/>
          <w:szCs w:val="16"/>
          <w:u w:val="single"/>
        </w:rPr>
        <w:t>Objectif de la formation des équipiers de 1</w:t>
      </w:r>
      <w:r w:rsidRPr="000D23FF">
        <w:rPr>
          <w:rFonts w:ascii="Arial" w:hAnsi="Arial" w:cs="Arial"/>
          <w:b/>
          <w:bCs/>
          <w:sz w:val="16"/>
          <w:szCs w:val="16"/>
          <w:u w:val="single"/>
          <w:vertAlign w:val="superscript"/>
        </w:rPr>
        <w:t>ère</w:t>
      </w:r>
      <w:r w:rsidRPr="000D23FF">
        <w:rPr>
          <w:rFonts w:ascii="Arial" w:hAnsi="Arial" w:cs="Arial"/>
          <w:b/>
          <w:bCs/>
          <w:sz w:val="16"/>
          <w:szCs w:val="16"/>
          <w:u w:val="single"/>
        </w:rPr>
        <w:t xml:space="preserve"> intervention :</w:t>
      </w:r>
    </w:p>
    <w:p w14:paraId="29783D83" w14:textId="77777777" w:rsidR="00745FB1" w:rsidRPr="000D23FF" w:rsidRDefault="00745FB1" w:rsidP="00745FB1">
      <w:pPr>
        <w:rPr>
          <w:rFonts w:ascii="Arial" w:hAnsi="Arial" w:cs="Arial"/>
          <w:sz w:val="16"/>
          <w:szCs w:val="16"/>
        </w:rPr>
      </w:pPr>
    </w:p>
    <w:p w14:paraId="04DCA196" w14:textId="77777777" w:rsidR="00745FB1" w:rsidRPr="000D23FF" w:rsidRDefault="00745FB1" w:rsidP="00745FB1">
      <w:pPr>
        <w:ind w:left="180"/>
        <w:rPr>
          <w:rFonts w:ascii="Arial" w:hAnsi="Arial" w:cs="Arial"/>
          <w:sz w:val="16"/>
          <w:szCs w:val="16"/>
        </w:rPr>
      </w:pPr>
      <w:r w:rsidRPr="000D23FF">
        <w:rPr>
          <w:rFonts w:ascii="Arial" w:hAnsi="Arial" w:cs="Arial"/>
          <w:sz w:val="16"/>
          <w:szCs w:val="16"/>
        </w:rPr>
        <w:t>Conformément à la règle de référence, les équipiers de première intervention doivent recevoir une formation particulière, à la fois théorique et pratique, sur la prévention et la lutte contre l’incendie.</w:t>
      </w:r>
    </w:p>
    <w:p w14:paraId="1F2FA68D" w14:textId="77777777" w:rsidR="00745FB1" w:rsidRPr="000D23FF" w:rsidRDefault="00745FB1" w:rsidP="00236B5C">
      <w:pPr>
        <w:numPr>
          <w:ilvl w:val="0"/>
          <w:numId w:val="5"/>
        </w:numPr>
        <w:tabs>
          <w:tab w:val="clear" w:pos="720"/>
        </w:tabs>
        <w:ind w:left="540" w:hanging="180"/>
        <w:rPr>
          <w:rFonts w:ascii="Arial" w:hAnsi="Arial" w:cs="Arial"/>
          <w:sz w:val="16"/>
          <w:szCs w:val="16"/>
        </w:rPr>
      </w:pPr>
      <w:r w:rsidRPr="000D23FF">
        <w:rPr>
          <w:rFonts w:ascii="Arial" w:hAnsi="Arial" w:cs="Arial"/>
          <w:b/>
          <w:sz w:val="16"/>
          <w:szCs w:val="16"/>
        </w:rPr>
        <w:t>La partie théorique comporte</w:t>
      </w:r>
      <w:r w:rsidRPr="000D23FF">
        <w:rPr>
          <w:rFonts w:ascii="Arial" w:hAnsi="Arial" w:cs="Arial"/>
          <w:sz w:val="16"/>
          <w:szCs w:val="16"/>
        </w:rPr>
        <w:t> :</w:t>
      </w:r>
    </w:p>
    <w:p w14:paraId="02152566" w14:textId="77777777" w:rsidR="00745FB1" w:rsidRPr="000D23FF" w:rsidRDefault="00745FB1" w:rsidP="00236B5C">
      <w:pPr>
        <w:numPr>
          <w:ilvl w:val="0"/>
          <w:numId w:val="6"/>
        </w:numPr>
        <w:tabs>
          <w:tab w:val="clear" w:pos="720"/>
        </w:tabs>
        <w:ind w:left="540" w:hanging="180"/>
        <w:rPr>
          <w:rFonts w:ascii="Arial" w:hAnsi="Arial" w:cs="Arial"/>
          <w:sz w:val="16"/>
          <w:szCs w:val="16"/>
        </w:rPr>
      </w:pPr>
      <w:r w:rsidRPr="000D23FF">
        <w:rPr>
          <w:rFonts w:ascii="Arial" w:hAnsi="Arial" w:cs="Arial"/>
          <w:sz w:val="16"/>
          <w:szCs w:val="16"/>
        </w:rPr>
        <w:t>la connaissance de l’établissement et de ses risques</w:t>
      </w:r>
    </w:p>
    <w:p w14:paraId="00487A0C" w14:textId="77777777" w:rsidR="00745FB1" w:rsidRPr="000D23FF" w:rsidRDefault="00745FB1" w:rsidP="00236B5C">
      <w:pPr>
        <w:numPr>
          <w:ilvl w:val="0"/>
          <w:numId w:val="6"/>
        </w:numPr>
        <w:tabs>
          <w:tab w:val="clear" w:pos="720"/>
        </w:tabs>
        <w:ind w:left="540" w:hanging="180"/>
        <w:rPr>
          <w:rFonts w:ascii="Arial" w:hAnsi="Arial" w:cs="Arial"/>
          <w:sz w:val="16"/>
          <w:szCs w:val="16"/>
        </w:rPr>
      </w:pPr>
      <w:r w:rsidRPr="000D23FF">
        <w:rPr>
          <w:rFonts w:ascii="Arial" w:hAnsi="Arial" w:cs="Arial"/>
          <w:sz w:val="16"/>
          <w:szCs w:val="16"/>
        </w:rPr>
        <w:t>connaissance des consignes d’alarme, d’intervention et d’évacuation</w:t>
      </w:r>
    </w:p>
    <w:p w14:paraId="777ED67B" w14:textId="77777777" w:rsidR="00745FB1" w:rsidRPr="000D23FF" w:rsidRDefault="00745FB1" w:rsidP="00236B5C">
      <w:pPr>
        <w:numPr>
          <w:ilvl w:val="0"/>
          <w:numId w:val="6"/>
        </w:numPr>
        <w:tabs>
          <w:tab w:val="clear" w:pos="720"/>
        </w:tabs>
        <w:ind w:left="540" w:hanging="180"/>
        <w:rPr>
          <w:rFonts w:ascii="Arial" w:hAnsi="Arial" w:cs="Arial"/>
          <w:sz w:val="16"/>
          <w:szCs w:val="16"/>
        </w:rPr>
      </w:pPr>
      <w:r w:rsidRPr="000D23FF">
        <w:rPr>
          <w:rFonts w:ascii="Arial" w:hAnsi="Arial" w:cs="Arial"/>
          <w:sz w:val="16"/>
          <w:szCs w:val="16"/>
        </w:rPr>
        <w:t>la connaissance et la mise en œuvre de tous les moyens de première intervention de l’établissement</w:t>
      </w:r>
    </w:p>
    <w:p w14:paraId="57F71F64" w14:textId="77777777" w:rsidR="00745FB1" w:rsidRPr="000D23FF" w:rsidRDefault="00745FB1" w:rsidP="00236B5C">
      <w:pPr>
        <w:numPr>
          <w:ilvl w:val="0"/>
          <w:numId w:val="6"/>
        </w:numPr>
        <w:tabs>
          <w:tab w:val="clear" w:pos="720"/>
        </w:tabs>
        <w:ind w:left="540" w:hanging="180"/>
        <w:rPr>
          <w:rFonts w:ascii="Arial" w:hAnsi="Arial" w:cs="Arial"/>
          <w:sz w:val="16"/>
          <w:szCs w:val="16"/>
        </w:rPr>
      </w:pPr>
      <w:r w:rsidRPr="000D23FF">
        <w:rPr>
          <w:rFonts w:ascii="Arial" w:hAnsi="Arial" w:cs="Arial"/>
          <w:sz w:val="16"/>
          <w:szCs w:val="16"/>
        </w:rPr>
        <w:t>la connaissance des mesures concernant la sécurité des travaux par points chauds</w:t>
      </w:r>
    </w:p>
    <w:p w14:paraId="3E7C32F1" w14:textId="77777777" w:rsidR="00745FB1" w:rsidRPr="000D23FF" w:rsidRDefault="00745FB1" w:rsidP="00236B5C">
      <w:pPr>
        <w:numPr>
          <w:ilvl w:val="0"/>
          <w:numId w:val="5"/>
        </w:numPr>
        <w:tabs>
          <w:tab w:val="clear" w:pos="720"/>
        </w:tabs>
        <w:ind w:left="540" w:hanging="180"/>
        <w:rPr>
          <w:rFonts w:ascii="Arial" w:hAnsi="Arial" w:cs="Arial"/>
          <w:sz w:val="16"/>
          <w:szCs w:val="16"/>
        </w:rPr>
      </w:pPr>
      <w:r w:rsidRPr="000D23FF">
        <w:rPr>
          <w:rFonts w:ascii="Arial" w:hAnsi="Arial" w:cs="Arial"/>
          <w:b/>
          <w:sz w:val="16"/>
          <w:szCs w:val="16"/>
        </w:rPr>
        <w:t>la partie pratique comporte</w:t>
      </w:r>
      <w:r w:rsidRPr="000D23FF">
        <w:rPr>
          <w:rFonts w:ascii="Arial" w:hAnsi="Arial" w:cs="Arial"/>
          <w:sz w:val="16"/>
          <w:szCs w:val="16"/>
        </w:rPr>
        <w:t> :</w:t>
      </w:r>
    </w:p>
    <w:p w14:paraId="3DBB2BCE" w14:textId="77777777" w:rsidR="00745FB1" w:rsidRPr="000D23FF" w:rsidRDefault="00745FB1" w:rsidP="00236B5C">
      <w:pPr>
        <w:numPr>
          <w:ilvl w:val="0"/>
          <w:numId w:val="6"/>
        </w:numPr>
        <w:tabs>
          <w:tab w:val="clear" w:pos="720"/>
        </w:tabs>
        <w:ind w:left="540" w:hanging="180"/>
        <w:rPr>
          <w:rFonts w:ascii="Arial" w:hAnsi="Arial" w:cs="Arial"/>
          <w:sz w:val="16"/>
          <w:szCs w:val="16"/>
        </w:rPr>
      </w:pPr>
      <w:r w:rsidRPr="000D23FF">
        <w:rPr>
          <w:rFonts w:ascii="Arial" w:hAnsi="Arial" w:cs="Arial"/>
          <w:sz w:val="16"/>
          <w:szCs w:val="16"/>
        </w:rPr>
        <w:t>exercice d’extinction sur feu réel avec différents types d’appareils</w:t>
      </w:r>
    </w:p>
    <w:p w14:paraId="508C5906" w14:textId="77777777" w:rsidR="00745FB1" w:rsidRPr="000D23FF" w:rsidRDefault="00745FB1" w:rsidP="00236B5C">
      <w:pPr>
        <w:numPr>
          <w:ilvl w:val="0"/>
          <w:numId w:val="6"/>
        </w:numPr>
        <w:tabs>
          <w:tab w:val="clear" w:pos="720"/>
        </w:tabs>
        <w:ind w:left="540" w:hanging="180"/>
        <w:rPr>
          <w:rFonts w:ascii="Arial" w:hAnsi="Arial" w:cs="Arial"/>
          <w:sz w:val="16"/>
          <w:szCs w:val="16"/>
        </w:rPr>
      </w:pPr>
      <w:r w:rsidRPr="000D23FF">
        <w:rPr>
          <w:rFonts w:ascii="Arial" w:hAnsi="Arial" w:cs="Arial"/>
          <w:sz w:val="16"/>
          <w:szCs w:val="16"/>
        </w:rPr>
        <w:t>exercice pratique d’évacuation et d’intervention à l’intérieur de l’entreprise</w:t>
      </w:r>
    </w:p>
    <w:p w14:paraId="33401731" w14:textId="77777777" w:rsidR="00745FB1" w:rsidRPr="000D23FF" w:rsidRDefault="00745FB1" w:rsidP="00745FB1">
      <w:pPr>
        <w:rPr>
          <w:rFonts w:ascii="Arial" w:hAnsi="Arial" w:cs="Arial"/>
          <w:sz w:val="16"/>
          <w:szCs w:val="16"/>
        </w:rPr>
      </w:pPr>
    </w:p>
    <w:p w14:paraId="3CC68EBD" w14:textId="77777777" w:rsidR="00745FB1" w:rsidRPr="000D23FF" w:rsidRDefault="00FB324B" w:rsidP="00745FB1">
      <w:pPr>
        <w:rPr>
          <w:rFonts w:ascii="Arial" w:hAnsi="Arial" w:cs="Arial"/>
          <w:b/>
          <w:sz w:val="16"/>
          <w:szCs w:val="16"/>
          <w:u w:val="single"/>
        </w:rPr>
      </w:pPr>
      <w:r w:rsidRPr="000D23FF">
        <w:rPr>
          <w:rFonts w:ascii="Arial" w:hAnsi="Arial" w:cs="Arial"/>
          <w:b/>
          <w:sz w:val="16"/>
          <w:szCs w:val="16"/>
          <w:u w:val="single"/>
        </w:rPr>
        <w:t>Niveau initial requis pour participer à la formation</w:t>
      </w:r>
    </w:p>
    <w:p w14:paraId="285EBDA1" w14:textId="77777777" w:rsidR="00745FB1" w:rsidRPr="000D23FF" w:rsidRDefault="00FB324B" w:rsidP="00745FB1">
      <w:pPr>
        <w:rPr>
          <w:rFonts w:ascii="Arial" w:hAnsi="Arial" w:cs="Arial"/>
          <w:sz w:val="16"/>
          <w:szCs w:val="16"/>
        </w:rPr>
      </w:pPr>
      <w:r w:rsidRPr="000D23FF">
        <w:rPr>
          <w:rFonts w:ascii="Arial" w:hAnsi="Arial" w:cs="Arial"/>
          <w:sz w:val="16"/>
          <w:szCs w:val="16"/>
        </w:rPr>
        <w:t>Aucun niveau particulier n’est requis pour cette formation</w:t>
      </w:r>
    </w:p>
    <w:p w14:paraId="559DA294" w14:textId="77777777" w:rsidR="00745FB1" w:rsidRDefault="00745FB1" w:rsidP="00745FB1">
      <w:pPr>
        <w:rPr>
          <w:rFonts w:ascii="Arial" w:hAnsi="Arial" w:cs="Arial"/>
          <w:sz w:val="16"/>
          <w:szCs w:val="16"/>
        </w:rPr>
      </w:pPr>
      <w:r w:rsidRPr="000D23FF">
        <w:rPr>
          <w:rFonts w:ascii="Arial" w:hAnsi="Arial" w:cs="Arial"/>
          <w:sz w:val="16"/>
          <w:szCs w:val="16"/>
        </w:rPr>
        <w:t>Les équipiers de première intervention sont choisis en tenant compte des séquences de travail et de la configuration des locaux (leurs noms doivent apparaitre sur les panneaux de consigne et le registre de sécurité.</w:t>
      </w:r>
    </w:p>
    <w:p w14:paraId="043A0A56" w14:textId="77777777" w:rsidR="003C0647" w:rsidRPr="000D23FF" w:rsidRDefault="003C0647" w:rsidP="00745FB1">
      <w:pPr>
        <w:rPr>
          <w:rFonts w:ascii="Arial" w:hAnsi="Arial" w:cs="Arial"/>
          <w:sz w:val="16"/>
          <w:szCs w:val="16"/>
        </w:rPr>
      </w:pPr>
    </w:p>
    <w:p w14:paraId="1B72E07C" w14:textId="5706CB4B" w:rsidR="00745FB1" w:rsidRDefault="003C0647" w:rsidP="00745FB1">
      <w:pPr>
        <w:rPr>
          <w:rFonts w:ascii="Verdana" w:hAnsi="Verdana" w:cs="Arial"/>
          <w:sz w:val="16"/>
          <w:szCs w:val="16"/>
        </w:rPr>
      </w:pPr>
      <w:r w:rsidRPr="00633D22">
        <w:rPr>
          <w:rFonts w:ascii="Verdana" w:hAnsi="Verdana" w:cs="Arial"/>
          <w:b/>
          <w:bCs/>
          <w:sz w:val="16"/>
          <w:szCs w:val="16"/>
          <w:u w:val="single"/>
        </w:rPr>
        <w:t>Accessibilité :</w:t>
      </w:r>
      <w:r>
        <w:rPr>
          <w:rFonts w:ascii="Verdana" w:hAnsi="Verdana" w:cs="Arial"/>
          <w:b/>
          <w:bCs/>
          <w:sz w:val="16"/>
          <w:szCs w:val="16"/>
          <w:u w:val="single"/>
        </w:rPr>
        <w:t xml:space="preserve"> </w:t>
      </w:r>
      <w:r w:rsidRPr="00633D22">
        <w:rPr>
          <w:rFonts w:ascii="Verdana" w:hAnsi="Verdana" w:cs="Arial"/>
          <w:sz w:val="16"/>
          <w:szCs w:val="16"/>
        </w:rPr>
        <w:t>En fonction de la situation de handicap, nous contacter.</w:t>
      </w:r>
    </w:p>
    <w:p w14:paraId="2857671C" w14:textId="77777777" w:rsidR="003C0647" w:rsidRPr="000D23FF" w:rsidRDefault="003C0647" w:rsidP="00745FB1">
      <w:pPr>
        <w:rPr>
          <w:rFonts w:ascii="Arial" w:hAnsi="Arial" w:cs="Arial"/>
          <w:sz w:val="16"/>
          <w:szCs w:val="16"/>
        </w:rPr>
      </w:pPr>
    </w:p>
    <w:p w14:paraId="211AAAEC" w14:textId="77777777" w:rsidR="00745FB1" w:rsidRPr="000D23FF" w:rsidRDefault="00745FB1" w:rsidP="00745FB1">
      <w:pPr>
        <w:rPr>
          <w:rFonts w:ascii="Arial" w:hAnsi="Arial" w:cs="Arial"/>
          <w:b/>
          <w:sz w:val="16"/>
          <w:szCs w:val="16"/>
          <w:u w:val="single"/>
        </w:rPr>
      </w:pPr>
      <w:r w:rsidRPr="000D23FF">
        <w:rPr>
          <w:rFonts w:ascii="Arial" w:hAnsi="Arial" w:cs="Arial"/>
          <w:b/>
          <w:sz w:val="16"/>
          <w:szCs w:val="16"/>
          <w:u w:val="single"/>
        </w:rPr>
        <w:t>Obligation du code du travail Article R. 4227-39</w:t>
      </w:r>
    </w:p>
    <w:p w14:paraId="171BEA37" w14:textId="77777777" w:rsidR="00745FB1" w:rsidRPr="000D23FF" w:rsidRDefault="00745FB1" w:rsidP="00745FB1">
      <w:pPr>
        <w:rPr>
          <w:rFonts w:ascii="Arial" w:hAnsi="Arial" w:cs="Arial"/>
          <w:sz w:val="16"/>
          <w:szCs w:val="16"/>
        </w:rPr>
      </w:pPr>
    </w:p>
    <w:p w14:paraId="24F50897" w14:textId="77777777" w:rsidR="00745FB1" w:rsidRPr="000D23FF" w:rsidRDefault="00745FB1" w:rsidP="00745FB1">
      <w:pPr>
        <w:rPr>
          <w:rFonts w:ascii="Arial" w:hAnsi="Arial" w:cs="Arial"/>
          <w:sz w:val="16"/>
          <w:szCs w:val="16"/>
        </w:rPr>
      </w:pPr>
      <w:r w:rsidRPr="000D23FF">
        <w:rPr>
          <w:rFonts w:ascii="Arial" w:hAnsi="Arial" w:cs="Arial"/>
          <w:sz w:val="16"/>
          <w:szCs w:val="16"/>
        </w:rPr>
        <w:t xml:space="preserve">La consigne doit prévoir des essais et visites périodiques du matériel et des </w:t>
      </w:r>
      <w:r w:rsidRPr="000D23FF">
        <w:rPr>
          <w:rFonts w:ascii="Arial" w:hAnsi="Arial" w:cs="Arial"/>
          <w:b/>
          <w:sz w:val="16"/>
          <w:szCs w:val="16"/>
        </w:rPr>
        <w:t>exercices</w:t>
      </w:r>
      <w:r w:rsidRPr="000D23FF">
        <w:rPr>
          <w:rFonts w:ascii="Arial" w:hAnsi="Arial" w:cs="Arial"/>
          <w:sz w:val="16"/>
          <w:szCs w:val="16"/>
        </w:rPr>
        <w:t xml:space="preserve"> au cours desquels le personnel apprend à reconnaître les caractéristiques du signal sonore d'alarme générale, à </w:t>
      </w:r>
      <w:r w:rsidRPr="000D23FF">
        <w:rPr>
          <w:rFonts w:ascii="Arial" w:hAnsi="Arial" w:cs="Arial"/>
          <w:b/>
          <w:sz w:val="16"/>
          <w:szCs w:val="16"/>
        </w:rPr>
        <w:t>se servir des moyens de premier secours</w:t>
      </w:r>
      <w:r w:rsidRPr="000D23FF">
        <w:rPr>
          <w:rFonts w:ascii="Arial" w:hAnsi="Arial" w:cs="Arial"/>
          <w:sz w:val="16"/>
          <w:szCs w:val="16"/>
        </w:rPr>
        <w:t xml:space="preserve"> et à exécuter les diverses manœuvres nécessaires.</w:t>
      </w:r>
    </w:p>
    <w:p w14:paraId="67573CB4" w14:textId="77777777" w:rsidR="00745FB1" w:rsidRPr="000D23FF" w:rsidRDefault="00745FB1" w:rsidP="00745FB1">
      <w:pPr>
        <w:rPr>
          <w:rFonts w:ascii="Arial" w:hAnsi="Arial" w:cs="Arial"/>
          <w:sz w:val="16"/>
          <w:szCs w:val="16"/>
        </w:rPr>
      </w:pPr>
      <w:r w:rsidRPr="000D23FF">
        <w:rPr>
          <w:rFonts w:ascii="Arial" w:hAnsi="Arial" w:cs="Arial"/>
          <w:sz w:val="16"/>
          <w:szCs w:val="16"/>
        </w:rPr>
        <w:t xml:space="preserve">Ces </w:t>
      </w:r>
      <w:r w:rsidRPr="000D23FF">
        <w:rPr>
          <w:rFonts w:ascii="Arial" w:hAnsi="Arial" w:cs="Arial"/>
          <w:b/>
          <w:sz w:val="16"/>
          <w:szCs w:val="16"/>
        </w:rPr>
        <w:t>exercices</w:t>
      </w:r>
      <w:r w:rsidRPr="000D23FF">
        <w:rPr>
          <w:rFonts w:ascii="Arial" w:hAnsi="Arial" w:cs="Arial"/>
          <w:sz w:val="16"/>
          <w:szCs w:val="16"/>
        </w:rPr>
        <w:t xml:space="preserve"> et essais périodiques doivent avoir lieu </w:t>
      </w:r>
      <w:r w:rsidRPr="000D23FF">
        <w:rPr>
          <w:rFonts w:ascii="Arial" w:hAnsi="Arial" w:cs="Arial"/>
          <w:b/>
          <w:sz w:val="16"/>
          <w:szCs w:val="16"/>
        </w:rPr>
        <w:t>au moins tous les six mois</w:t>
      </w:r>
      <w:r w:rsidRPr="000D23FF">
        <w:rPr>
          <w:rFonts w:ascii="Arial" w:hAnsi="Arial" w:cs="Arial"/>
          <w:sz w:val="16"/>
          <w:szCs w:val="16"/>
        </w:rPr>
        <w:t>. Leur date et les observations auxquelles ils peuvent avoir donné lieu sont consignées sur un registre tenu à la disposition de l'inspecteur du travail.</w:t>
      </w:r>
    </w:p>
    <w:p w14:paraId="18C0B9E8" w14:textId="77777777" w:rsidR="00745FB1" w:rsidRPr="000D23FF" w:rsidRDefault="00745FB1" w:rsidP="00745FB1">
      <w:pPr>
        <w:rPr>
          <w:rFonts w:ascii="Arial" w:hAnsi="Arial" w:cs="Arial"/>
          <w:sz w:val="16"/>
          <w:szCs w:val="16"/>
        </w:rPr>
      </w:pPr>
    </w:p>
    <w:p w14:paraId="34A8BE11" w14:textId="77777777" w:rsidR="00FB324B" w:rsidRPr="000D23FF" w:rsidRDefault="00FB324B" w:rsidP="00FB324B">
      <w:pPr>
        <w:ind w:right="990"/>
        <w:jc w:val="both"/>
        <w:rPr>
          <w:rFonts w:ascii="Arial" w:hAnsi="Arial" w:cs="Arial"/>
          <w:sz w:val="16"/>
          <w:szCs w:val="16"/>
        </w:rPr>
      </w:pPr>
      <w:r w:rsidRPr="000D23FF">
        <w:rPr>
          <w:rFonts w:ascii="Arial" w:hAnsi="Arial" w:cs="Arial"/>
          <w:b/>
          <w:bCs/>
          <w:sz w:val="16"/>
          <w:szCs w:val="16"/>
          <w:u w:val="single"/>
        </w:rPr>
        <w:t>Délai d’accès</w:t>
      </w:r>
      <w:r w:rsidRPr="000D23FF">
        <w:rPr>
          <w:rFonts w:ascii="Arial" w:hAnsi="Arial" w:cs="Arial"/>
          <w:sz w:val="16"/>
          <w:szCs w:val="16"/>
        </w:rPr>
        <w:t> : Le délai estimé entre la 1</w:t>
      </w:r>
      <w:r w:rsidRPr="000D23FF">
        <w:rPr>
          <w:rFonts w:ascii="Arial" w:hAnsi="Arial" w:cs="Arial"/>
          <w:sz w:val="16"/>
          <w:szCs w:val="16"/>
          <w:vertAlign w:val="superscript"/>
        </w:rPr>
        <w:t>ère</w:t>
      </w:r>
      <w:r w:rsidRPr="000D23FF">
        <w:rPr>
          <w:rFonts w:ascii="Arial" w:hAnsi="Arial" w:cs="Arial"/>
          <w:sz w:val="16"/>
          <w:szCs w:val="16"/>
        </w:rPr>
        <w:t xml:space="preserve"> prise de contact et l’entrée en formation est de 1 mois. En fonction des possibilités de l’entreprise.</w:t>
      </w:r>
    </w:p>
    <w:p w14:paraId="48906246" w14:textId="77777777" w:rsidR="00FB324B" w:rsidRPr="000D23FF" w:rsidRDefault="00FB324B" w:rsidP="00FB324B">
      <w:pPr>
        <w:ind w:right="990"/>
        <w:jc w:val="both"/>
        <w:rPr>
          <w:rFonts w:ascii="Arial" w:hAnsi="Arial" w:cs="Arial"/>
          <w:sz w:val="16"/>
          <w:szCs w:val="16"/>
        </w:rPr>
      </w:pPr>
    </w:p>
    <w:p w14:paraId="6616F7EF" w14:textId="77777777" w:rsidR="00FB324B" w:rsidRPr="000D23FF" w:rsidRDefault="00FB324B" w:rsidP="00FB324B">
      <w:pPr>
        <w:ind w:right="990"/>
        <w:jc w:val="both"/>
        <w:rPr>
          <w:rFonts w:ascii="Arial" w:hAnsi="Arial" w:cs="Arial"/>
          <w:sz w:val="16"/>
          <w:szCs w:val="16"/>
        </w:rPr>
      </w:pPr>
      <w:r w:rsidRPr="000D23FF">
        <w:rPr>
          <w:rFonts w:ascii="Arial" w:hAnsi="Arial" w:cs="Arial"/>
          <w:b/>
          <w:bCs/>
          <w:sz w:val="16"/>
          <w:szCs w:val="16"/>
          <w:u w:val="single"/>
        </w:rPr>
        <w:t>Évaluations</w:t>
      </w:r>
      <w:r w:rsidRPr="000D23FF">
        <w:rPr>
          <w:rFonts w:ascii="Arial" w:hAnsi="Arial" w:cs="Arial"/>
          <w:sz w:val="16"/>
          <w:szCs w:val="16"/>
        </w:rPr>
        <w:t> :</w:t>
      </w:r>
    </w:p>
    <w:p w14:paraId="1A328A3B" w14:textId="77777777" w:rsidR="00FB324B" w:rsidRPr="000D23FF" w:rsidRDefault="00FB324B" w:rsidP="00FB324B">
      <w:pPr>
        <w:ind w:right="990"/>
        <w:jc w:val="both"/>
        <w:rPr>
          <w:rFonts w:ascii="Arial" w:hAnsi="Arial" w:cs="Arial"/>
          <w:sz w:val="16"/>
          <w:szCs w:val="16"/>
        </w:rPr>
      </w:pPr>
      <w:r w:rsidRPr="000D23FF">
        <w:rPr>
          <w:rFonts w:ascii="Arial" w:hAnsi="Arial" w:cs="Arial"/>
          <w:sz w:val="16"/>
          <w:szCs w:val="16"/>
        </w:rPr>
        <w:t>Tout au long de la formation, sont organisées des évaluations :</w:t>
      </w:r>
    </w:p>
    <w:p w14:paraId="1FEDBD52" w14:textId="77777777" w:rsidR="00FB324B" w:rsidRPr="000D23FF" w:rsidRDefault="00FB324B" w:rsidP="00FB324B">
      <w:pPr>
        <w:numPr>
          <w:ilvl w:val="0"/>
          <w:numId w:val="5"/>
        </w:numPr>
        <w:ind w:right="990"/>
        <w:jc w:val="both"/>
        <w:rPr>
          <w:rFonts w:ascii="Arial" w:hAnsi="Arial" w:cs="Arial"/>
          <w:sz w:val="16"/>
          <w:szCs w:val="16"/>
        </w:rPr>
      </w:pPr>
      <w:r w:rsidRPr="000D23FF">
        <w:rPr>
          <w:rFonts w:ascii="Arial" w:hAnsi="Arial" w:cs="Arial"/>
          <w:sz w:val="16"/>
          <w:szCs w:val="16"/>
        </w:rPr>
        <w:t>Formatives : sous forme de questionnement ou mise en situations pratiques pour vérifier le niveau d’apprentissage et d’acquisition des différents modules.</w:t>
      </w:r>
    </w:p>
    <w:p w14:paraId="7E84BBFE" w14:textId="77777777" w:rsidR="00FB324B" w:rsidRPr="000D23FF" w:rsidRDefault="00FB324B" w:rsidP="00FB324B">
      <w:pPr>
        <w:numPr>
          <w:ilvl w:val="0"/>
          <w:numId w:val="5"/>
        </w:numPr>
        <w:ind w:right="990"/>
        <w:jc w:val="both"/>
        <w:rPr>
          <w:rFonts w:ascii="Arial" w:hAnsi="Arial" w:cs="Arial"/>
          <w:sz w:val="16"/>
          <w:szCs w:val="16"/>
        </w:rPr>
      </w:pPr>
      <w:r w:rsidRPr="000D23FF">
        <w:rPr>
          <w:rFonts w:ascii="Arial" w:hAnsi="Arial" w:cs="Arial"/>
          <w:sz w:val="16"/>
          <w:szCs w:val="16"/>
        </w:rPr>
        <w:t>De fin de formation sous forme de QCM : Pour la vérification de la bonne acquisition des gestuelle et méthodologie d’application.</w:t>
      </w:r>
    </w:p>
    <w:p w14:paraId="452CEADF" w14:textId="77777777" w:rsidR="00FB324B" w:rsidRPr="000D23FF" w:rsidRDefault="00FB324B" w:rsidP="00FB324B">
      <w:pPr>
        <w:ind w:right="990"/>
        <w:jc w:val="both"/>
        <w:rPr>
          <w:rFonts w:ascii="Arial" w:hAnsi="Arial" w:cs="Arial"/>
          <w:sz w:val="16"/>
          <w:szCs w:val="16"/>
        </w:rPr>
      </w:pPr>
    </w:p>
    <w:p w14:paraId="673B408E" w14:textId="77777777" w:rsidR="00FB324B" w:rsidRPr="000D23FF" w:rsidRDefault="00FB324B" w:rsidP="00FB324B">
      <w:pPr>
        <w:ind w:right="990"/>
        <w:jc w:val="both"/>
        <w:rPr>
          <w:rFonts w:ascii="Arial" w:hAnsi="Arial" w:cs="Arial"/>
          <w:b/>
          <w:sz w:val="16"/>
          <w:szCs w:val="16"/>
        </w:rPr>
      </w:pPr>
      <w:r w:rsidRPr="000D23FF">
        <w:rPr>
          <w:rFonts w:ascii="Arial" w:hAnsi="Arial" w:cs="Arial"/>
          <w:b/>
          <w:sz w:val="16"/>
          <w:szCs w:val="16"/>
        </w:rPr>
        <w:t xml:space="preserve">Les résultats de ses évaluations seront retranscrits sur un documents récapitulatifs « évaluations théoriques et pratiques » et annexés dans chaque dossiers candidat, tenus à la disposition des employeurs ou contrôleurs. </w:t>
      </w:r>
    </w:p>
    <w:p w14:paraId="672875BA" w14:textId="77777777" w:rsidR="00FB324B" w:rsidRPr="000D23FF" w:rsidRDefault="00FB324B" w:rsidP="00FB324B">
      <w:pPr>
        <w:ind w:right="990"/>
        <w:jc w:val="both"/>
        <w:rPr>
          <w:rFonts w:ascii="Arial" w:hAnsi="Arial" w:cs="Arial"/>
          <w:sz w:val="16"/>
          <w:szCs w:val="16"/>
        </w:rPr>
      </w:pPr>
    </w:p>
    <w:p w14:paraId="1639613A" w14:textId="77777777" w:rsidR="00FB324B" w:rsidRPr="000D23FF" w:rsidRDefault="00FB324B" w:rsidP="00FB324B">
      <w:pPr>
        <w:ind w:right="990"/>
        <w:jc w:val="both"/>
        <w:rPr>
          <w:rFonts w:ascii="Arial" w:hAnsi="Arial" w:cs="Arial"/>
          <w:sz w:val="16"/>
          <w:szCs w:val="16"/>
        </w:rPr>
      </w:pPr>
      <w:r w:rsidRPr="000D23FF">
        <w:rPr>
          <w:rFonts w:ascii="Arial" w:hAnsi="Arial" w:cs="Arial"/>
          <w:b/>
          <w:bCs/>
          <w:sz w:val="16"/>
          <w:szCs w:val="16"/>
          <w:u w:val="single"/>
        </w:rPr>
        <w:t>Déroulement</w:t>
      </w:r>
      <w:r w:rsidRPr="000D23FF">
        <w:rPr>
          <w:rFonts w:ascii="Arial" w:hAnsi="Arial" w:cs="Arial"/>
          <w:sz w:val="16"/>
          <w:szCs w:val="16"/>
        </w:rPr>
        <w:t> : La formation se déroule sur 1 journée. Pour des raisons pratiques, elle peut se faire sur 2 ½ journées consécutives ou non en fonction de l’organisation de l’entreprise.</w:t>
      </w:r>
    </w:p>
    <w:p w14:paraId="32539CD4" w14:textId="77777777" w:rsidR="00FB324B" w:rsidRPr="000D23FF" w:rsidRDefault="00FB324B" w:rsidP="00FB324B">
      <w:pPr>
        <w:ind w:right="990"/>
        <w:jc w:val="both"/>
        <w:rPr>
          <w:rFonts w:ascii="Arial" w:hAnsi="Arial" w:cs="Arial"/>
          <w:sz w:val="16"/>
          <w:szCs w:val="16"/>
        </w:rPr>
      </w:pPr>
    </w:p>
    <w:p w14:paraId="4CB431AE" w14:textId="77777777" w:rsidR="00FB324B" w:rsidRPr="000D23FF" w:rsidRDefault="00FB324B" w:rsidP="00FB324B">
      <w:pPr>
        <w:ind w:right="990"/>
        <w:jc w:val="both"/>
        <w:rPr>
          <w:rFonts w:ascii="Arial" w:hAnsi="Arial" w:cs="Arial"/>
          <w:sz w:val="16"/>
          <w:szCs w:val="16"/>
        </w:rPr>
      </w:pPr>
      <w:r w:rsidRPr="000D23FF">
        <w:rPr>
          <w:rFonts w:ascii="Arial" w:hAnsi="Arial" w:cs="Arial"/>
          <w:sz w:val="16"/>
          <w:szCs w:val="16"/>
        </w:rPr>
        <w:t>Le choix des techniques d’animations sera lié aux objectifs de la séquence de travail. L’animateur doit se sentir à l’aise avec la technique qu’il propose. Chaque technique peut être adaptée aux besoins spécifiques du groupe et au thème abordé. Les méthodes utilisées alterneront des apprentissages théoriques puis mise en application pratique.</w:t>
      </w:r>
    </w:p>
    <w:p w14:paraId="37E2B0AF" w14:textId="77777777" w:rsidR="00FB324B" w:rsidRPr="000D23FF" w:rsidRDefault="00FB324B" w:rsidP="00745FB1">
      <w:pPr>
        <w:rPr>
          <w:rFonts w:ascii="Arial" w:hAnsi="Arial" w:cs="Arial"/>
          <w:sz w:val="16"/>
          <w:szCs w:val="16"/>
        </w:rPr>
      </w:pPr>
    </w:p>
    <w:p w14:paraId="0EA10690" w14:textId="77777777" w:rsidR="00745FB1" w:rsidRPr="000D23FF" w:rsidRDefault="00745FB1" w:rsidP="00745FB1">
      <w:pPr>
        <w:rPr>
          <w:rFonts w:ascii="Arial" w:hAnsi="Arial" w:cs="Arial"/>
          <w:b/>
          <w:sz w:val="16"/>
          <w:szCs w:val="16"/>
          <w:u w:val="single"/>
        </w:rPr>
      </w:pPr>
      <w:r w:rsidRPr="000D23FF">
        <w:rPr>
          <w:rFonts w:ascii="Arial" w:hAnsi="Arial" w:cs="Arial"/>
          <w:b/>
          <w:sz w:val="16"/>
          <w:szCs w:val="16"/>
          <w:u w:val="single"/>
        </w:rPr>
        <w:t>Validation de la formation :</w:t>
      </w:r>
    </w:p>
    <w:p w14:paraId="528585BF" w14:textId="77777777" w:rsidR="00745FB1" w:rsidRPr="000D23FF" w:rsidRDefault="00745FB1" w:rsidP="00745FB1">
      <w:pPr>
        <w:rPr>
          <w:rFonts w:ascii="Arial" w:hAnsi="Arial" w:cs="Arial"/>
          <w:b/>
          <w:sz w:val="16"/>
          <w:szCs w:val="16"/>
        </w:rPr>
      </w:pPr>
    </w:p>
    <w:p w14:paraId="6768DC82" w14:textId="77777777" w:rsidR="00745FB1" w:rsidRPr="000D23FF" w:rsidRDefault="00745FB1" w:rsidP="00745FB1">
      <w:pPr>
        <w:rPr>
          <w:rFonts w:ascii="Arial" w:hAnsi="Arial" w:cs="Arial"/>
          <w:sz w:val="16"/>
          <w:szCs w:val="16"/>
        </w:rPr>
      </w:pPr>
      <w:r w:rsidRPr="000D23FF">
        <w:rPr>
          <w:rFonts w:ascii="Arial" w:hAnsi="Arial" w:cs="Arial"/>
          <w:sz w:val="16"/>
          <w:szCs w:val="16"/>
        </w:rPr>
        <w:t>Le candidat doit avoir suivi l’intégralité du programme théorique et avoir participer à la totalité des séquences pratique pour obtenir une attestation de suivi de formation.</w:t>
      </w:r>
    </w:p>
    <w:p w14:paraId="3CE04530" w14:textId="77777777" w:rsidR="00FB324B" w:rsidRPr="000D23FF" w:rsidRDefault="00FB324B" w:rsidP="00FB324B">
      <w:pPr>
        <w:rPr>
          <w:rFonts w:ascii="Arial" w:hAnsi="Arial" w:cs="Arial"/>
          <w:sz w:val="16"/>
          <w:szCs w:val="16"/>
        </w:rPr>
      </w:pPr>
      <w:r w:rsidRPr="000D23FF">
        <w:rPr>
          <w:rFonts w:ascii="Arial" w:hAnsi="Arial" w:cs="Arial"/>
          <w:b/>
          <w:bCs/>
          <w:sz w:val="16"/>
          <w:szCs w:val="16"/>
          <w:u w:val="single"/>
        </w:rPr>
        <w:t>Validation partielle</w:t>
      </w:r>
      <w:r w:rsidRPr="000D23FF">
        <w:rPr>
          <w:rFonts w:ascii="Arial" w:hAnsi="Arial" w:cs="Arial"/>
          <w:sz w:val="16"/>
          <w:szCs w:val="16"/>
        </w:rPr>
        <w:t xml:space="preserve"> : Dans le cadre d’une validation partielle </w:t>
      </w:r>
      <w:r w:rsidR="00B40469" w:rsidRPr="000D23FF">
        <w:rPr>
          <w:rFonts w:ascii="Arial" w:hAnsi="Arial" w:cs="Arial"/>
          <w:sz w:val="16"/>
          <w:szCs w:val="16"/>
        </w:rPr>
        <w:t>de la formation</w:t>
      </w:r>
      <w:r w:rsidRPr="000D23FF">
        <w:rPr>
          <w:rFonts w:ascii="Arial" w:hAnsi="Arial" w:cs="Arial"/>
          <w:sz w:val="16"/>
          <w:szCs w:val="16"/>
        </w:rPr>
        <w:t xml:space="preserve">, le candidat repassera uniquement le ou les </w:t>
      </w:r>
      <w:r w:rsidR="00B40469" w:rsidRPr="000D23FF">
        <w:rPr>
          <w:rFonts w:ascii="Arial" w:hAnsi="Arial" w:cs="Arial"/>
          <w:sz w:val="16"/>
          <w:szCs w:val="16"/>
        </w:rPr>
        <w:t>compétences</w:t>
      </w:r>
      <w:r w:rsidRPr="000D23FF">
        <w:rPr>
          <w:rFonts w:ascii="Arial" w:hAnsi="Arial" w:cs="Arial"/>
          <w:sz w:val="16"/>
          <w:szCs w:val="16"/>
        </w:rPr>
        <w:t xml:space="preserve"> ratées.</w:t>
      </w:r>
    </w:p>
    <w:p w14:paraId="02CB13BD" w14:textId="77777777" w:rsidR="00745FB1" w:rsidRPr="000D23FF" w:rsidRDefault="00745FB1" w:rsidP="00745FB1">
      <w:pPr>
        <w:rPr>
          <w:rFonts w:ascii="Arial" w:hAnsi="Arial" w:cs="Arial"/>
          <w:sz w:val="16"/>
          <w:szCs w:val="16"/>
        </w:rPr>
      </w:pPr>
    </w:p>
    <w:p w14:paraId="43C0F035" w14:textId="77777777" w:rsidR="000D23FF" w:rsidRPr="000D23FF" w:rsidRDefault="000D23FF" w:rsidP="000D23FF">
      <w:pPr>
        <w:rPr>
          <w:rFonts w:ascii="Arial" w:hAnsi="Arial" w:cs="Arial"/>
          <w:b/>
          <w:bCs/>
          <w:sz w:val="16"/>
          <w:szCs w:val="16"/>
          <w:u w:val="single"/>
        </w:rPr>
      </w:pPr>
      <w:r w:rsidRPr="000D23FF">
        <w:rPr>
          <w:rFonts w:ascii="Arial" w:hAnsi="Arial" w:cs="Arial"/>
          <w:b/>
          <w:bCs/>
          <w:sz w:val="16"/>
          <w:szCs w:val="16"/>
          <w:u w:val="single"/>
        </w:rPr>
        <w:t>Moyens pédagogiques :</w:t>
      </w:r>
    </w:p>
    <w:p w14:paraId="5BCC0416" w14:textId="77777777" w:rsidR="000D23FF" w:rsidRPr="000D23FF" w:rsidRDefault="000D23FF" w:rsidP="000D23FF">
      <w:pPr>
        <w:rPr>
          <w:rFonts w:ascii="Arial" w:hAnsi="Arial" w:cs="Arial"/>
          <w:sz w:val="16"/>
          <w:szCs w:val="16"/>
        </w:rPr>
      </w:pPr>
      <w:r w:rsidRPr="000D23FF">
        <w:rPr>
          <w:rFonts w:ascii="Arial" w:hAnsi="Arial" w:cs="Arial"/>
          <w:sz w:val="16"/>
          <w:szCs w:val="16"/>
        </w:rPr>
        <w:t>Formation interactive et appuis audio-visuels</w:t>
      </w:r>
      <w:r w:rsidRPr="000D23FF">
        <w:rPr>
          <w:rFonts w:ascii="Arial" w:hAnsi="Arial" w:cs="Arial"/>
          <w:sz w:val="16"/>
          <w:szCs w:val="16"/>
        </w:rPr>
        <w:br/>
        <w:t>Cas concrets</w:t>
      </w:r>
      <w:r w:rsidRPr="000D23FF">
        <w:rPr>
          <w:rFonts w:ascii="Arial" w:hAnsi="Arial" w:cs="Arial"/>
          <w:sz w:val="16"/>
          <w:szCs w:val="16"/>
        </w:rPr>
        <w:br/>
        <w:t>Exercices pratiques</w:t>
      </w:r>
      <w:r w:rsidRPr="000D23FF">
        <w:rPr>
          <w:rFonts w:ascii="Arial" w:hAnsi="Arial" w:cs="Arial"/>
          <w:sz w:val="16"/>
          <w:szCs w:val="16"/>
        </w:rPr>
        <w:br/>
        <w:t>Livret pédagogique et documentation remis à chaque participant</w:t>
      </w:r>
      <w:r w:rsidRPr="000D23FF">
        <w:rPr>
          <w:rFonts w:ascii="Arial" w:hAnsi="Arial" w:cs="Arial"/>
          <w:sz w:val="16"/>
          <w:szCs w:val="16"/>
        </w:rPr>
        <w:br/>
        <w:t>Visite des installations électriques en intra-entreprises (avec accord de l’entreprise)</w:t>
      </w:r>
    </w:p>
    <w:p w14:paraId="3CC5A0E0" w14:textId="77777777" w:rsidR="000D23FF" w:rsidRPr="000D23FF" w:rsidRDefault="000D23FF" w:rsidP="00745FB1">
      <w:pPr>
        <w:rPr>
          <w:rFonts w:ascii="Arial" w:hAnsi="Arial" w:cs="Arial"/>
          <w:sz w:val="16"/>
          <w:szCs w:val="16"/>
        </w:rPr>
      </w:pPr>
    </w:p>
    <w:p w14:paraId="04B985E6" w14:textId="77777777" w:rsidR="00745FB1" w:rsidRDefault="00745FB1" w:rsidP="00745FB1">
      <w:pPr>
        <w:rPr>
          <w:rFonts w:ascii="Verdana" w:hAnsi="Verdana" w:cs="Arial"/>
          <w:sz w:val="24"/>
          <w:szCs w:val="24"/>
        </w:rPr>
      </w:pPr>
    </w:p>
    <w:p w14:paraId="5C5277D5" w14:textId="77777777" w:rsidR="00745FB1" w:rsidRDefault="00745FB1" w:rsidP="00745FB1">
      <w:pPr>
        <w:rPr>
          <w:rFonts w:ascii="Verdana" w:hAnsi="Verdana" w:cs="Arial"/>
          <w:sz w:val="24"/>
          <w:szCs w:val="24"/>
        </w:rPr>
      </w:pPr>
    </w:p>
    <w:p w14:paraId="4ABAAD47" w14:textId="77777777" w:rsidR="000D23FF" w:rsidRDefault="000D23FF" w:rsidP="00745FB1">
      <w:pPr>
        <w:rPr>
          <w:rFonts w:ascii="Verdana" w:hAnsi="Verdana" w:cs="Arial"/>
          <w:sz w:val="24"/>
          <w:szCs w:val="24"/>
        </w:rPr>
      </w:pPr>
    </w:p>
    <w:p w14:paraId="0078B064" w14:textId="77777777" w:rsidR="003C0647" w:rsidRDefault="003C0647" w:rsidP="00745FB1">
      <w:pPr>
        <w:rPr>
          <w:rFonts w:ascii="Verdana" w:hAnsi="Verdana" w:cs="Arial"/>
          <w:sz w:val="24"/>
          <w:szCs w:val="24"/>
        </w:rPr>
      </w:pPr>
    </w:p>
    <w:p w14:paraId="00C04E26" w14:textId="77777777" w:rsidR="003C0647" w:rsidRDefault="003C0647" w:rsidP="00745FB1">
      <w:pPr>
        <w:rPr>
          <w:rFonts w:ascii="Verdana" w:hAnsi="Verdana" w:cs="Arial"/>
          <w:sz w:val="24"/>
          <w:szCs w:val="24"/>
        </w:rPr>
      </w:pPr>
    </w:p>
    <w:p w14:paraId="76965C66" w14:textId="67DCA44E" w:rsidR="00745FB1" w:rsidRPr="00416C8B" w:rsidRDefault="00745FB1" w:rsidP="00236B5C">
      <w:pPr>
        <w:numPr>
          <w:ilvl w:val="0"/>
          <w:numId w:val="2"/>
        </w:numPr>
        <w:pBdr>
          <w:top w:val="single" w:sz="18" w:space="1" w:color="auto"/>
          <w:left w:val="single" w:sz="18" w:space="4" w:color="auto"/>
          <w:bottom w:val="single" w:sz="18" w:space="1" w:color="auto"/>
          <w:right w:val="single" w:sz="18" w:space="4" w:color="auto"/>
        </w:pBdr>
        <w:shd w:val="clear" w:color="auto" w:fill="FF6600"/>
        <w:jc w:val="center"/>
        <w:rPr>
          <w:rFonts w:ascii="Verdana" w:hAnsi="Verdana" w:cs="Arial"/>
          <w:b/>
          <w:bCs/>
        </w:rPr>
      </w:pPr>
      <w:r w:rsidRPr="00416C8B">
        <w:rPr>
          <w:rFonts w:ascii="Verdana" w:hAnsi="Verdana" w:cs="Arial"/>
          <w:b/>
          <w:bCs/>
        </w:rPr>
        <w:lastRenderedPageBreak/>
        <w:t>1</w:t>
      </w:r>
      <w:r w:rsidRPr="00416C8B">
        <w:rPr>
          <w:rFonts w:ascii="Verdana" w:hAnsi="Verdana" w:cs="Arial"/>
          <w:b/>
          <w:bCs/>
          <w:vertAlign w:val="superscript"/>
        </w:rPr>
        <w:t>ère</w:t>
      </w:r>
      <w:r w:rsidRPr="00416C8B">
        <w:rPr>
          <w:rFonts w:ascii="Verdana" w:hAnsi="Verdana" w:cs="Arial"/>
          <w:b/>
          <w:bCs/>
        </w:rPr>
        <w:t xml:space="preserve"> Par</w:t>
      </w:r>
      <w:r>
        <w:rPr>
          <w:rFonts w:ascii="Verdana" w:hAnsi="Verdana" w:cs="Arial"/>
          <w:b/>
          <w:bCs/>
        </w:rPr>
        <w:t>tie : PROGRAMME THEORIQUE (03H</w:t>
      </w:r>
      <w:r w:rsidR="00901786">
        <w:rPr>
          <w:rFonts w:ascii="Verdana" w:hAnsi="Verdana" w:cs="Arial"/>
          <w:b/>
          <w:bCs/>
        </w:rPr>
        <w:t>0</w:t>
      </w:r>
      <w:r w:rsidRPr="00416C8B">
        <w:rPr>
          <w:rFonts w:ascii="Verdana" w:hAnsi="Verdana" w:cs="Arial"/>
          <w:b/>
          <w:bCs/>
        </w:rPr>
        <w:t>0)</w:t>
      </w:r>
    </w:p>
    <w:p w14:paraId="0163AC92" w14:textId="77777777" w:rsidR="00745FB1" w:rsidRPr="00555A9F" w:rsidRDefault="00745FB1" w:rsidP="00745FB1">
      <w:pPr>
        <w:rPr>
          <w:rFonts w:ascii="Verdana" w:hAnsi="Verdana"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1701"/>
        <w:gridCol w:w="1134"/>
      </w:tblGrid>
      <w:tr w:rsidR="00745FB1" w:rsidRPr="00770710" w14:paraId="75030A99" w14:textId="77777777" w:rsidTr="00236B5C">
        <w:tc>
          <w:tcPr>
            <w:tcW w:w="1809" w:type="dxa"/>
            <w:shd w:val="clear" w:color="auto" w:fill="FF6600"/>
          </w:tcPr>
          <w:p w14:paraId="67E005B9" w14:textId="77777777" w:rsidR="00745FB1" w:rsidRPr="00770710" w:rsidRDefault="00745FB1" w:rsidP="00236B5C">
            <w:pPr>
              <w:jc w:val="center"/>
              <w:rPr>
                <w:rFonts w:ascii="Verdana" w:hAnsi="Verdana" w:cs="Arial"/>
                <w:b/>
                <w:bCs/>
              </w:rPr>
            </w:pPr>
            <w:r w:rsidRPr="00770710">
              <w:rPr>
                <w:rFonts w:ascii="Verdana" w:hAnsi="Verdana" w:cs="Arial"/>
                <w:b/>
                <w:bCs/>
              </w:rPr>
              <w:t>séquence 1</w:t>
            </w:r>
          </w:p>
        </w:tc>
        <w:tc>
          <w:tcPr>
            <w:tcW w:w="5812" w:type="dxa"/>
            <w:shd w:val="clear" w:color="auto" w:fill="FF6600"/>
          </w:tcPr>
          <w:p w14:paraId="18487C40" w14:textId="77777777" w:rsidR="00745FB1" w:rsidRPr="00770710" w:rsidRDefault="00745FB1" w:rsidP="00236B5C">
            <w:pPr>
              <w:jc w:val="center"/>
              <w:rPr>
                <w:rFonts w:ascii="Verdana" w:hAnsi="Verdana" w:cs="Arial"/>
                <w:b/>
                <w:bCs/>
              </w:rPr>
            </w:pPr>
            <w:r w:rsidRPr="00770710">
              <w:rPr>
                <w:rFonts w:ascii="Verdana" w:hAnsi="Verdana" w:cs="Arial"/>
                <w:b/>
                <w:bCs/>
              </w:rPr>
              <w:t> Le feu</w:t>
            </w:r>
          </w:p>
        </w:tc>
        <w:tc>
          <w:tcPr>
            <w:tcW w:w="1701" w:type="dxa"/>
            <w:tcBorders>
              <w:bottom w:val="single" w:sz="4" w:space="0" w:color="auto"/>
            </w:tcBorders>
            <w:shd w:val="clear" w:color="auto" w:fill="FF6600"/>
          </w:tcPr>
          <w:p w14:paraId="2FD373B9" w14:textId="77777777" w:rsidR="00745FB1" w:rsidRPr="00770710" w:rsidRDefault="00745FB1" w:rsidP="00236B5C">
            <w:pPr>
              <w:jc w:val="center"/>
              <w:rPr>
                <w:rFonts w:ascii="Verdana" w:hAnsi="Verdana" w:cs="Arial"/>
                <w:b/>
                <w:bCs/>
              </w:rPr>
            </w:pPr>
            <w:r w:rsidRPr="00770710">
              <w:rPr>
                <w:rFonts w:ascii="Verdana" w:hAnsi="Verdana" w:cs="Arial"/>
                <w:b/>
                <w:bCs/>
              </w:rPr>
              <w:t>Formateur</w:t>
            </w:r>
          </w:p>
        </w:tc>
        <w:tc>
          <w:tcPr>
            <w:tcW w:w="1134" w:type="dxa"/>
            <w:shd w:val="clear" w:color="auto" w:fill="FF6600"/>
          </w:tcPr>
          <w:p w14:paraId="5E0B5D31" w14:textId="77777777" w:rsidR="00745FB1" w:rsidRPr="00770710" w:rsidRDefault="00745FB1" w:rsidP="00236B5C">
            <w:pPr>
              <w:jc w:val="center"/>
              <w:rPr>
                <w:rFonts w:ascii="Verdana" w:hAnsi="Verdana" w:cs="Arial"/>
                <w:b/>
                <w:bCs/>
              </w:rPr>
            </w:pPr>
            <w:r>
              <w:rPr>
                <w:rFonts w:ascii="Verdana" w:hAnsi="Verdana" w:cs="Arial"/>
                <w:b/>
                <w:bCs/>
              </w:rPr>
              <w:t>00H3</w:t>
            </w:r>
            <w:r w:rsidRPr="00770710">
              <w:rPr>
                <w:rFonts w:ascii="Verdana" w:hAnsi="Verdana" w:cs="Arial"/>
                <w:b/>
                <w:bCs/>
              </w:rPr>
              <w:t>0</w:t>
            </w:r>
          </w:p>
        </w:tc>
      </w:tr>
      <w:tr w:rsidR="00745FB1" w:rsidRPr="00770710" w14:paraId="3AA1FB1E" w14:textId="77777777" w:rsidTr="00236B5C">
        <w:tc>
          <w:tcPr>
            <w:tcW w:w="1809" w:type="dxa"/>
          </w:tcPr>
          <w:p w14:paraId="10BA7BB5" w14:textId="77777777" w:rsidR="00745FB1" w:rsidRPr="00770710" w:rsidRDefault="00745FB1" w:rsidP="00236B5C">
            <w:pPr>
              <w:jc w:val="center"/>
              <w:rPr>
                <w:rFonts w:ascii="Verdana" w:hAnsi="Verdana" w:cs="Arial"/>
                <w:b/>
                <w:bCs/>
              </w:rPr>
            </w:pPr>
            <w:r w:rsidRPr="00770710">
              <w:rPr>
                <w:rFonts w:ascii="Verdana" w:hAnsi="Verdana" w:cs="Arial"/>
                <w:b/>
                <w:bCs/>
              </w:rPr>
              <w:t>Contenu</w:t>
            </w:r>
          </w:p>
        </w:tc>
        <w:tc>
          <w:tcPr>
            <w:tcW w:w="5812" w:type="dxa"/>
          </w:tcPr>
          <w:p w14:paraId="5D28866D" w14:textId="77777777" w:rsidR="00745FB1" w:rsidRPr="00770710" w:rsidRDefault="00745FB1" w:rsidP="00236B5C">
            <w:pPr>
              <w:rPr>
                <w:rFonts w:ascii="Verdana" w:hAnsi="Verdana" w:cs="Arial"/>
              </w:rPr>
            </w:pPr>
            <w:r w:rsidRPr="00770710">
              <w:rPr>
                <w:rFonts w:ascii="Verdana" w:hAnsi="Verdana" w:cs="Arial"/>
              </w:rPr>
              <w:t>-  Le feu :</w:t>
            </w:r>
          </w:p>
          <w:p w14:paraId="76B9DBDC" w14:textId="77777777" w:rsidR="00745FB1" w:rsidRPr="00770710" w:rsidRDefault="00745FB1" w:rsidP="00236B5C">
            <w:pPr>
              <w:rPr>
                <w:rFonts w:ascii="Verdana" w:hAnsi="Verdana" w:cs="Arial"/>
              </w:rPr>
            </w:pPr>
            <w:r w:rsidRPr="00770710">
              <w:rPr>
                <w:rFonts w:ascii="Verdana" w:hAnsi="Verdana" w:cs="Arial"/>
              </w:rPr>
              <w:t xml:space="preserve">     - les causes d’éclosion de l’incendie</w:t>
            </w:r>
          </w:p>
          <w:p w14:paraId="53348613" w14:textId="77777777" w:rsidR="00745FB1" w:rsidRPr="00770710" w:rsidRDefault="00745FB1" w:rsidP="00236B5C">
            <w:pPr>
              <w:rPr>
                <w:rFonts w:ascii="Verdana" w:hAnsi="Verdana" w:cs="Arial"/>
              </w:rPr>
            </w:pPr>
            <w:r w:rsidRPr="00770710">
              <w:rPr>
                <w:rFonts w:ascii="Verdana" w:hAnsi="Verdana" w:cs="Arial"/>
              </w:rPr>
              <w:t xml:space="preserve">     - la théorie du feu</w:t>
            </w:r>
          </w:p>
          <w:p w14:paraId="21086A2F" w14:textId="77777777" w:rsidR="00745FB1" w:rsidRPr="00770710" w:rsidRDefault="00745FB1" w:rsidP="00236B5C">
            <w:pPr>
              <w:rPr>
                <w:rFonts w:ascii="Verdana" w:hAnsi="Verdana" w:cs="Arial"/>
              </w:rPr>
            </w:pPr>
            <w:r w:rsidRPr="00770710">
              <w:rPr>
                <w:rFonts w:ascii="Verdana" w:hAnsi="Verdana" w:cs="Arial"/>
              </w:rPr>
              <w:t xml:space="preserve">     - les classes de feu</w:t>
            </w:r>
          </w:p>
          <w:p w14:paraId="5ADE5A66" w14:textId="77777777" w:rsidR="00745FB1" w:rsidRPr="00770710" w:rsidRDefault="00745FB1" w:rsidP="00236B5C">
            <w:pPr>
              <w:rPr>
                <w:rFonts w:ascii="Verdana" w:hAnsi="Verdana" w:cs="Arial"/>
              </w:rPr>
            </w:pPr>
            <w:r w:rsidRPr="00770710">
              <w:rPr>
                <w:rFonts w:ascii="Verdana" w:hAnsi="Verdana" w:cs="Arial"/>
              </w:rPr>
              <w:t xml:space="preserve">     - les modes de propagation</w:t>
            </w:r>
          </w:p>
          <w:p w14:paraId="1F3EE648" w14:textId="77777777" w:rsidR="00745FB1" w:rsidRPr="00770710" w:rsidRDefault="00745FB1" w:rsidP="00236B5C">
            <w:pPr>
              <w:rPr>
                <w:rFonts w:ascii="Verdana" w:hAnsi="Verdana" w:cs="Arial"/>
              </w:rPr>
            </w:pPr>
            <w:r w:rsidRPr="00770710">
              <w:rPr>
                <w:rFonts w:ascii="Verdana" w:hAnsi="Verdana" w:cs="Arial"/>
              </w:rPr>
              <w:t xml:space="preserve">     - les dangers de l’incendie pour l’homme</w:t>
            </w:r>
          </w:p>
        </w:tc>
        <w:tc>
          <w:tcPr>
            <w:tcW w:w="1701" w:type="dxa"/>
            <w:tcBorders>
              <w:bottom w:val="single" w:sz="4" w:space="0" w:color="auto"/>
            </w:tcBorders>
          </w:tcPr>
          <w:p w14:paraId="4B1508DC" w14:textId="77777777" w:rsidR="00745FB1" w:rsidRPr="00770710" w:rsidRDefault="00745FB1" w:rsidP="00236B5C">
            <w:pPr>
              <w:rPr>
                <w:rFonts w:ascii="Verdana" w:hAnsi="Verdana" w:cs="Arial"/>
              </w:rPr>
            </w:pPr>
          </w:p>
        </w:tc>
        <w:tc>
          <w:tcPr>
            <w:tcW w:w="1134" w:type="dxa"/>
            <w:vAlign w:val="center"/>
          </w:tcPr>
          <w:p w14:paraId="0101BC50" w14:textId="77777777" w:rsidR="00745FB1" w:rsidRPr="00770710" w:rsidRDefault="00745FB1" w:rsidP="00236B5C">
            <w:pPr>
              <w:jc w:val="center"/>
              <w:rPr>
                <w:rFonts w:ascii="Verdana" w:hAnsi="Verdana" w:cs="Arial"/>
              </w:rPr>
            </w:pPr>
            <w:r w:rsidRPr="00770710">
              <w:rPr>
                <w:rFonts w:ascii="Verdana" w:hAnsi="Verdana" w:cs="Arial"/>
              </w:rPr>
              <w:t>00H30</w:t>
            </w:r>
          </w:p>
        </w:tc>
      </w:tr>
    </w:tbl>
    <w:p w14:paraId="732B6E43" w14:textId="77777777" w:rsidR="00745FB1" w:rsidRPr="00555A9F" w:rsidRDefault="00745FB1" w:rsidP="00745FB1">
      <w:pPr>
        <w:rPr>
          <w:rFonts w:ascii="Verdana" w:hAnsi="Verdan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1701"/>
        <w:gridCol w:w="1134"/>
      </w:tblGrid>
      <w:tr w:rsidR="00745FB1" w:rsidRPr="00770710" w14:paraId="05699673" w14:textId="77777777" w:rsidTr="00236B5C">
        <w:tc>
          <w:tcPr>
            <w:tcW w:w="1809" w:type="dxa"/>
            <w:shd w:val="clear" w:color="auto" w:fill="FF6600"/>
          </w:tcPr>
          <w:p w14:paraId="6431E6C4" w14:textId="77777777" w:rsidR="00745FB1" w:rsidRPr="00770710" w:rsidRDefault="00745FB1" w:rsidP="00236B5C">
            <w:pPr>
              <w:jc w:val="center"/>
              <w:rPr>
                <w:rFonts w:ascii="Verdana" w:hAnsi="Verdana" w:cs="Arial"/>
                <w:b/>
                <w:bCs/>
              </w:rPr>
            </w:pPr>
            <w:r w:rsidRPr="00770710">
              <w:rPr>
                <w:rFonts w:ascii="Verdana" w:hAnsi="Verdana" w:cs="Arial"/>
                <w:b/>
                <w:bCs/>
              </w:rPr>
              <w:t>séquence 2</w:t>
            </w:r>
          </w:p>
        </w:tc>
        <w:tc>
          <w:tcPr>
            <w:tcW w:w="5812" w:type="dxa"/>
            <w:shd w:val="clear" w:color="auto" w:fill="FF6600"/>
          </w:tcPr>
          <w:p w14:paraId="696ED2BB" w14:textId="77777777" w:rsidR="00745FB1" w:rsidRPr="00770710" w:rsidRDefault="00745FB1" w:rsidP="00236B5C">
            <w:pPr>
              <w:jc w:val="center"/>
              <w:rPr>
                <w:rFonts w:ascii="Verdana" w:hAnsi="Verdana" w:cs="Arial"/>
                <w:b/>
                <w:bCs/>
              </w:rPr>
            </w:pPr>
            <w:r w:rsidRPr="00770710">
              <w:rPr>
                <w:rFonts w:ascii="Verdana" w:hAnsi="Verdana" w:cs="Arial"/>
                <w:b/>
                <w:bCs/>
              </w:rPr>
              <w:t> L’extinction</w:t>
            </w:r>
          </w:p>
        </w:tc>
        <w:tc>
          <w:tcPr>
            <w:tcW w:w="1701" w:type="dxa"/>
            <w:shd w:val="clear" w:color="auto" w:fill="FF6600"/>
          </w:tcPr>
          <w:p w14:paraId="5B972E7E" w14:textId="77777777" w:rsidR="00745FB1" w:rsidRPr="00770710" w:rsidRDefault="00745FB1" w:rsidP="00236B5C">
            <w:pPr>
              <w:jc w:val="center"/>
              <w:rPr>
                <w:rFonts w:ascii="Verdana" w:hAnsi="Verdana" w:cs="Arial"/>
                <w:b/>
                <w:bCs/>
              </w:rPr>
            </w:pPr>
            <w:r w:rsidRPr="00770710">
              <w:rPr>
                <w:rFonts w:ascii="Verdana" w:hAnsi="Verdana" w:cs="Arial"/>
                <w:b/>
                <w:bCs/>
              </w:rPr>
              <w:t>Formateur</w:t>
            </w:r>
          </w:p>
        </w:tc>
        <w:tc>
          <w:tcPr>
            <w:tcW w:w="1134" w:type="dxa"/>
            <w:shd w:val="clear" w:color="auto" w:fill="FF6600"/>
          </w:tcPr>
          <w:p w14:paraId="51DF7A74" w14:textId="15FCBD19" w:rsidR="00745FB1" w:rsidRPr="00770710" w:rsidRDefault="00745FB1" w:rsidP="00236B5C">
            <w:pPr>
              <w:jc w:val="center"/>
              <w:rPr>
                <w:rFonts w:ascii="Verdana" w:hAnsi="Verdana" w:cs="Arial"/>
                <w:b/>
                <w:bCs/>
              </w:rPr>
            </w:pPr>
            <w:r>
              <w:rPr>
                <w:rFonts w:ascii="Verdana" w:hAnsi="Verdana" w:cs="Arial"/>
                <w:b/>
                <w:bCs/>
              </w:rPr>
              <w:t>0</w:t>
            </w:r>
            <w:r w:rsidR="00901786">
              <w:rPr>
                <w:rFonts w:ascii="Verdana" w:hAnsi="Verdana" w:cs="Arial"/>
                <w:b/>
                <w:bCs/>
              </w:rPr>
              <w:t>0</w:t>
            </w:r>
            <w:r w:rsidRPr="00770710">
              <w:rPr>
                <w:rFonts w:ascii="Verdana" w:hAnsi="Verdana" w:cs="Arial"/>
                <w:b/>
                <w:bCs/>
              </w:rPr>
              <w:t>H</w:t>
            </w:r>
            <w:r w:rsidR="00901786">
              <w:rPr>
                <w:rFonts w:ascii="Verdana" w:hAnsi="Verdana" w:cs="Arial"/>
                <w:b/>
                <w:bCs/>
              </w:rPr>
              <w:t>3</w:t>
            </w:r>
            <w:r w:rsidRPr="00770710">
              <w:rPr>
                <w:rFonts w:ascii="Verdana" w:hAnsi="Verdana" w:cs="Arial"/>
                <w:b/>
                <w:bCs/>
              </w:rPr>
              <w:t>0</w:t>
            </w:r>
          </w:p>
        </w:tc>
      </w:tr>
      <w:tr w:rsidR="00745FB1" w:rsidRPr="00770710" w14:paraId="30D03382" w14:textId="77777777" w:rsidTr="00236B5C">
        <w:tc>
          <w:tcPr>
            <w:tcW w:w="1809" w:type="dxa"/>
          </w:tcPr>
          <w:p w14:paraId="3EBD793E" w14:textId="77777777" w:rsidR="00745FB1" w:rsidRPr="00770710" w:rsidRDefault="00745FB1" w:rsidP="00236B5C">
            <w:pPr>
              <w:jc w:val="center"/>
              <w:rPr>
                <w:rFonts w:ascii="Verdana" w:hAnsi="Verdana" w:cs="Arial"/>
                <w:b/>
                <w:bCs/>
              </w:rPr>
            </w:pPr>
            <w:r w:rsidRPr="00770710">
              <w:rPr>
                <w:rFonts w:ascii="Verdana" w:hAnsi="Verdana" w:cs="Arial"/>
                <w:b/>
                <w:bCs/>
              </w:rPr>
              <w:t>Contenu</w:t>
            </w:r>
          </w:p>
        </w:tc>
        <w:tc>
          <w:tcPr>
            <w:tcW w:w="5812" w:type="dxa"/>
          </w:tcPr>
          <w:p w14:paraId="05E11399" w14:textId="77777777" w:rsidR="00745FB1" w:rsidRPr="00770710" w:rsidRDefault="00745FB1" w:rsidP="00236B5C">
            <w:pPr>
              <w:rPr>
                <w:rFonts w:ascii="Verdana" w:hAnsi="Verdana" w:cs="Arial"/>
              </w:rPr>
            </w:pPr>
            <w:r w:rsidRPr="00770710">
              <w:rPr>
                <w:rFonts w:ascii="Verdana" w:hAnsi="Verdana" w:cs="Arial"/>
              </w:rPr>
              <w:t>-  L’extinction :</w:t>
            </w:r>
          </w:p>
          <w:p w14:paraId="26B9806B" w14:textId="77777777" w:rsidR="00745FB1" w:rsidRPr="00770710" w:rsidRDefault="00745FB1" w:rsidP="00236B5C">
            <w:pPr>
              <w:rPr>
                <w:rFonts w:ascii="Verdana" w:hAnsi="Verdana" w:cs="Arial"/>
              </w:rPr>
            </w:pPr>
            <w:r w:rsidRPr="00770710">
              <w:rPr>
                <w:rFonts w:ascii="Verdana" w:hAnsi="Verdana" w:cs="Arial"/>
              </w:rPr>
              <w:t xml:space="preserve">     - les agents extincteurs</w:t>
            </w:r>
          </w:p>
          <w:p w14:paraId="35804650" w14:textId="77777777" w:rsidR="00745FB1" w:rsidRPr="00770710" w:rsidRDefault="00745FB1" w:rsidP="00236B5C">
            <w:pPr>
              <w:rPr>
                <w:rFonts w:ascii="Verdana" w:hAnsi="Verdana" w:cs="Arial"/>
              </w:rPr>
            </w:pPr>
            <w:r w:rsidRPr="00770710">
              <w:rPr>
                <w:rFonts w:ascii="Verdana" w:hAnsi="Verdana" w:cs="Arial"/>
              </w:rPr>
              <w:t xml:space="preserve">     - les méthodes d’extinction</w:t>
            </w:r>
          </w:p>
          <w:p w14:paraId="151642CE" w14:textId="77777777" w:rsidR="00745FB1" w:rsidRPr="00770710" w:rsidRDefault="00745FB1" w:rsidP="00236B5C">
            <w:pPr>
              <w:rPr>
                <w:rFonts w:ascii="Verdana" w:hAnsi="Verdana" w:cs="Arial"/>
              </w:rPr>
            </w:pPr>
            <w:r w:rsidRPr="00770710">
              <w:rPr>
                <w:rFonts w:ascii="Verdana" w:hAnsi="Verdana" w:cs="Arial"/>
              </w:rPr>
              <w:t xml:space="preserve">     - les extincteurs portatifs</w:t>
            </w:r>
          </w:p>
          <w:p w14:paraId="120DA737" w14:textId="77777777" w:rsidR="00745FB1" w:rsidRPr="00770710" w:rsidRDefault="00745FB1" w:rsidP="00236B5C">
            <w:pPr>
              <w:rPr>
                <w:rFonts w:ascii="Verdana" w:hAnsi="Verdana" w:cs="Arial"/>
              </w:rPr>
            </w:pPr>
            <w:r w:rsidRPr="00770710">
              <w:rPr>
                <w:rFonts w:ascii="Verdana" w:hAnsi="Verdana" w:cs="Arial"/>
              </w:rPr>
              <w:t xml:space="preserve">     - fonctionnement des extincteurs</w:t>
            </w:r>
          </w:p>
          <w:p w14:paraId="30D49C4F" w14:textId="77777777" w:rsidR="00745FB1" w:rsidRPr="00770710" w:rsidRDefault="00745FB1" w:rsidP="00236B5C">
            <w:pPr>
              <w:rPr>
                <w:rFonts w:ascii="Verdana" w:hAnsi="Verdana" w:cs="Arial"/>
              </w:rPr>
            </w:pPr>
            <w:r w:rsidRPr="00770710">
              <w:rPr>
                <w:rFonts w:ascii="Verdana" w:hAnsi="Verdana" w:cs="Arial"/>
              </w:rPr>
              <w:t xml:space="preserve">     - précautions lors de la mise en œuvre</w:t>
            </w:r>
          </w:p>
          <w:p w14:paraId="677D466F" w14:textId="77777777" w:rsidR="00745FB1" w:rsidRPr="00770710" w:rsidRDefault="00745FB1" w:rsidP="00236B5C">
            <w:pPr>
              <w:rPr>
                <w:rFonts w:ascii="Verdana" w:hAnsi="Verdana" w:cs="Arial"/>
              </w:rPr>
            </w:pPr>
            <w:r w:rsidRPr="00770710">
              <w:rPr>
                <w:rFonts w:ascii="Verdana" w:hAnsi="Verdana" w:cs="Arial"/>
              </w:rPr>
              <w:t xml:space="preserve">     - les robinets d’incendie armés (RIA) si présence</w:t>
            </w:r>
          </w:p>
          <w:p w14:paraId="4C03F1F5" w14:textId="77777777" w:rsidR="00745FB1" w:rsidRPr="00770710" w:rsidRDefault="00745FB1" w:rsidP="00236B5C">
            <w:pPr>
              <w:rPr>
                <w:rFonts w:ascii="Verdana" w:hAnsi="Verdana" w:cs="Arial"/>
              </w:rPr>
            </w:pPr>
            <w:r w:rsidRPr="00770710">
              <w:rPr>
                <w:rFonts w:ascii="Verdana" w:hAnsi="Verdana" w:cs="Arial"/>
              </w:rPr>
              <w:t xml:space="preserve">     - l’extinction automatique à eau (le cas échéant)</w:t>
            </w:r>
          </w:p>
        </w:tc>
        <w:tc>
          <w:tcPr>
            <w:tcW w:w="1701" w:type="dxa"/>
          </w:tcPr>
          <w:p w14:paraId="4E66117B" w14:textId="77777777" w:rsidR="00745FB1" w:rsidRPr="00770710" w:rsidRDefault="00745FB1" w:rsidP="00236B5C">
            <w:pPr>
              <w:rPr>
                <w:rFonts w:ascii="Verdana" w:hAnsi="Verdana" w:cs="Arial"/>
              </w:rPr>
            </w:pPr>
          </w:p>
        </w:tc>
        <w:tc>
          <w:tcPr>
            <w:tcW w:w="1134" w:type="dxa"/>
            <w:vAlign w:val="center"/>
          </w:tcPr>
          <w:p w14:paraId="3CB96E7B" w14:textId="77777777" w:rsidR="00745FB1" w:rsidRPr="00770710" w:rsidRDefault="00745FB1" w:rsidP="00236B5C">
            <w:pPr>
              <w:jc w:val="center"/>
              <w:rPr>
                <w:rFonts w:ascii="Verdana" w:hAnsi="Verdana" w:cs="Arial"/>
              </w:rPr>
            </w:pPr>
            <w:r w:rsidRPr="00770710">
              <w:rPr>
                <w:rFonts w:ascii="Verdana" w:hAnsi="Verdana" w:cs="Arial"/>
              </w:rPr>
              <w:t>01H00</w:t>
            </w:r>
          </w:p>
        </w:tc>
      </w:tr>
    </w:tbl>
    <w:p w14:paraId="3E54DF5D" w14:textId="77777777" w:rsidR="00745FB1" w:rsidRPr="00555A9F" w:rsidRDefault="00745FB1" w:rsidP="00745FB1">
      <w:pPr>
        <w:rPr>
          <w:rFonts w:ascii="Verdana" w:hAnsi="Verdan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1701"/>
        <w:gridCol w:w="1134"/>
      </w:tblGrid>
      <w:tr w:rsidR="00745FB1" w:rsidRPr="00770710" w14:paraId="39A9ACA1" w14:textId="77777777" w:rsidTr="00236B5C">
        <w:tc>
          <w:tcPr>
            <w:tcW w:w="1809" w:type="dxa"/>
            <w:shd w:val="clear" w:color="auto" w:fill="FF6600"/>
          </w:tcPr>
          <w:p w14:paraId="5909C428" w14:textId="77777777" w:rsidR="00745FB1" w:rsidRPr="00770710" w:rsidRDefault="00745FB1" w:rsidP="00236B5C">
            <w:pPr>
              <w:jc w:val="center"/>
              <w:rPr>
                <w:rFonts w:ascii="Verdana" w:hAnsi="Verdana" w:cs="Arial"/>
                <w:b/>
                <w:bCs/>
              </w:rPr>
            </w:pPr>
            <w:r w:rsidRPr="00770710">
              <w:rPr>
                <w:rFonts w:ascii="Verdana" w:hAnsi="Verdana" w:cs="Arial"/>
                <w:b/>
                <w:bCs/>
              </w:rPr>
              <w:t>séquence 3</w:t>
            </w:r>
          </w:p>
        </w:tc>
        <w:tc>
          <w:tcPr>
            <w:tcW w:w="5812" w:type="dxa"/>
            <w:shd w:val="clear" w:color="auto" w:fill="FF6600"/>
          </w:tcPr>
          <w:p w14:paraId="66B71669" w14:textId="77777777" w:rsidR="00745FB1" w:rsidRPr="00770710" w:rsidRDefault="00745FB1" w:rsidP="00236B5C">
            <w:pPr>
              <w:jc w:val="center"/>
              <w:rPr>
                <w:rFonts w:ascii="Verdana" w:hAnsi="Verdana" w:cs="Arial"/>
                <w:b/>
                <w:bCs/>
              </w:rPr>
            </w:pPr>
            <w:r w:rsidRPr="00770710">
              <w:rPr>
                <w:rFonts w:ascii="Verdana" w:hAnsi="Verdana" w:cs="Arial"/>
                <w:b/>
                <w:bCs/>
              </w:rPr>
              <w:t>Détection incendie – alarme - alerte</w:t>
            </w:r>
          </w:p>
        </w:tc>
        <w:tc>
          <w:tcPr>
            <w:tcW w:w="1701" w:type="dxa"/>
            <w:shd w:val="clear" w:color="auto" w:fill="FF6600"/>
          </w:tcPr>
          <w:p w14:paraId="18E398DB" w14:textId="77777777" w:rsidR="00745FB1" w:rsidRPr="00770710" w:rsidRDefault="00745FB1" w:rsidP="00236B5C">
            <w:pPr>
              <w:jc w:val="center"/>
              <w:rPr>
                <w:rFonts w:ascii="Verdana" w:hAnsi="Verdana" w:cs="Arial"/>
                <w:b/>
                <w:bCs/>
              </w:rPr>
            </w:pPr>
            <w:r w:rsidRPr="00770710">
              <w:rPr>
                <w:rFonts w:ascii="Verdana" w:hAnsi="Verdana" w:cs="Arial"/>
                <w:b/>
                <w:bCs/>
              </w:rPr>
              <w:t>Formateur</w:t>
            </w:r>
          </w:p>
        </w:tc>
        <w:tc>
          <w:tcPr>
            <w:tcW w:w="1134" w:type="dxa"/>
            <w:shd w:val="clear" w:color="auto" w:fill="FF6600"/>
          </w:tcPr>
          <w:p w14:paraId="6E6BD3CF" w14:textId="77777777" w:rsidR="00745FB1" w:rsidRPr="00770710" w:rsidRDefault="00745FB1" w:rsidP="00236B5C">
            <w:pPr>
              <w:jc w:val="center"/>
              <w:rPr>
                <w:rFonts w:ascii="Verdana" w:hAnsi="Verdana" w:cs="Arial"/>
                <w:b/>
                <w:bCs/>
              </w:rPr>
            </w:pPr>
            <w:r>
              <w:rPr>
                <w:rFonts w:ascii="Verdana" w:hAnsi="Verdana" w:cs="Arial"/>
                <w:b/>
                <w:bCs/>
              </w:rPr>
              <w:t>00H3</w:t>
            </w:r>
            <w:r w:rsidRPr="00770710">
              <w:rPr>
                <w:rFonts w:ascii="Verdana" w:hAnsi="Verdana" w:cs="Arial"/>
                <w:b/>
                <w:bCs/>
              </w:rPr>
              <w:t>0</w:t>
            </w:r>
          </w:p>
        </w:tc>
      </w:tr>
      <w:tr w:rsidR="00745FB1" w:rsidRPr="00770710" w14:paraId="11828E56" w14:textId="77777777" w:rsidTr="00236B5C">
        <w:tc>
          <w:tcPr>
            <w:tcW w:w="1809" w:type="dxa"/>
          </w:tcPr>
          <w:p w14:paraId="3D505CDA" w14:textId="77777777" w:rsidR="00745FB1" w:rsidRPr="00770710" w:rsidRDefault="00745FB1" w:rsidP="00236B5C">
            <w:pPr>
              <w:jc w:val="center"/>
              <w:rPr>
                <w:rFonts w:ascii="Verdana" w:hAnsi="Verdana" w:cs="Arial"/>
                <w:b/>
                <w:bCs/>
              </w:rPr>
            </w:pPr>
            <w:r w:rsidRPr="00770710">
              <w:rPr>
                <w:rFonts w:ascii="Verdana" w:hAnsi="Verdana" w:cs="Arial"/>
                <w:b/>
                <w:bCs/>
              </w:rPr>
              <w:t>Contenu</w:t>
            </w:r>
          </w:p>
        </w:tc>
        <w:tc>
          <w:tcPr>
            <w:tcW w:w="5812" w:type="dxa"/>
          </w:tcPr>
          <w:p w14:paraId="4F06F228" w14:textId="77777777" w:rsidR="00745FB1" w:rsidRPr="00770710" w:rsidRDefault="00745FB1" w:rsidP="00236B5C">
            <w:pPr>
              <w:rPr>
                <w:rFonts w:ascii="Verdana" w:hAnsi="Verdana" w:cs="Arial"/>
              </w:rPr>
            </w:pPr>
            <w:r w:rsidRPr="00770710">
              <w:rPr>
                <w:rFonts w:ascii="Verdana" w:hAnsi="Verdana" w:cs="Arial"/>
              </w:rPr>
              <w:t>-  La détection automatique</w:t>
            </w:r>
          </w:p>
          <w:p w14:paraId="5884D600" w14:textId="77777777" w:rsidR="00745FB1" w:rsidRPr="00770710" w:rsidRDefault="00745FB1" w:rsidP="00236B5C">
            <w:pPr>
              <w:numPr>
                <w:ilvl w:val="0"/>
                <w:numId w:val="7"/>
              </w:numPr>
              <w:rPr>
                <w:rFonts w:ascii="Verdana" w:hAnsi="Verdana" w:cs="Arial"/>
              </w:rPr>
            </w:pPr>
            <w:r w:rsidRPr="00770710">
              <w:rPr>
                <w:rFonts w:ascii="Verdana" w:hAnsi="Verdana" w:cs="Arial"/>
              </w:rPr>
              <w:t xml:space="preserve">les détecteurs et les déclencheurs </w:t>
            </w:r>
          </w:p>
          <w:p w14:paraId="7B12A64C" w14:textId="77777777" w:rsidR="00745FB1" w:rsidRPr="00770710" w:rsidRDefault="00745FB1" w:rsidP="00236B5C">
            <w:pPr>
              <w:rPr>
                <w:rFonts w:ascii="Verdana" w:hAnsi="Verdana" w:cs="Arial"/>
              </w:rPr>
            </w:pPr>
            <w:r w:rsidRPr="00770710">
              <w:rPr>
                <w:rFonts w:ascii="Verdana" w:hAnsi="Verdana" w:cs="Arial"/>
              </w:rPr>
              <w:t>- L’alarme et les équipements d’alarme</w:t>
            </w:r>
          </w:p>
          <w:p w14:paraId="1582ABD2" w14:textId="77777777" w:rsidR="00745FB1" w:rsidRPr="00770710" w:rsidRDefault="00745FB1" w:rsidP="00236B5C">
            <w:pPr>
              <w:numPr>
                <w:ilvl w:val="0"/>
                <w:numId w:val="5"/>
              </w:numPr>
              <w:tabs>
                <w:tab w:val="clear" w:pos="720"/>
              </w:tabs>
              <w:ind w:left="171" w:hanging="171"/>
              <w:rPr>
                <w:rFonts w:ascii="Verdana" w:hAnsi="Verdana" w:cs="Arial"/>
              </w:rPr>
            </w:pPr>
            <w:r w:rsidRPr="00770710">
              <w:rPr>
                <w:rFonts w:ascii="Verdana" w:hAnsi="Verdana" w:cs="Arial"/>
              </w:rPr>
              <w:t>L’alerte</w:t>
            </w:r>
          </w:p>
        </w:tc>
        <w:tc>
          <w:tcPr>
            <w:tcW w:w="1701" w:type="dxa"/>
          </w:tcPr>
          <w:p w14:paraId="510654A8" w14:textId="77777777" w:rsidR="00745FB1" w:rsidRPr="00770710" w:rsidRDefault="00745FB1" w:rsidP="00236B5C">
            <w:pPr>
              <w:rPr>
                <w:rFonts w:ascii="Verdana" w:hAnsi="Verdana" w:cs="Arial"/>
              </w:rPr>
            </w:pPr>
          </w:p>
        </w:tc>
        <w:tc>
          <w:tcPr>
            <w:tcW w:w="1134" w:type="dxa"/>
            <w:vAlign w:val="center"/>
          </w:tcPr>
          <w:p w14:paraId="7AEA81CD" w14:textId="77777777" w:rsidR="00745FB1" w:rsidRPr="00770710" w:rsidRDefault="00745FB1" w:rsidP="00236B5C">
            <w:pPr>
              <w:jc w:val="center"/>
              <w:rPr>
                <w:rFonts w:ascii="Verdana" w:hAnsi="Verdana" w:cs="Arial"/>
              </w:rPr>
            </w:pPr>
            <w:r w:rsidRPr="00770710">
              <w:rPr>
                <w:rFonts w:ascii="Verdana" w:hAnsi="Verdana" w:cs="Arial"/>
              </w:rPr>
              <w:t>00H30</w:t>
            </w:r>
          </w:p>
        </w:tc>
      </w:tr>
    </w:tbl>
    <w:p w14:paraId="589B2C44" w14:textId="77777777" w:rsidR="00745FB1" w:rsidRPr="00555A9F" w:rsidRDefault="00745FB1" w:rsidP="00745FB1">
      <w:pPr>
        <w:rPr>
          <w:rFonts w:ascii="Verdana" w:hAnsi="Verdan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1701"/>
        <w:gridCol w:w="1134"/>
      </w:tblGrid>
      <w:tr w:rsidR="00745FB1" w:rsidRPr="00770710" w14:paraId="4485E9E9" w14:textId="77777777" w:rsidTr="00236B5C">
        <w:tc>
          <w:tcPr>
            <w:tcW w:w="1809" w:type="dxa"/>
            <w:shd w:val="clear" w:color="auto" w:fill="FF6600"/>
          </w:tcPr>
          <w:p w14:paraId="53FE214A" w14:textId="77777777" w:rsidR="00745FB1" w:rsidRPr="00770710" w:rsidRDefault="00745FB1" w:rsidP="00236B5C">
            <w:pPr>
              <w:jc w:val="center"/>
              <w:rPr>
                <w:rFonts w:ascii="Verdana" w:hAnsi="Verdana" w:cs="Arial"/>
                <w:b/>
                <w:bCs/>
              </w:rPr>
            </w:pPr>
            <w:r w:rsidRPr="00770710">
              <w:rPr>
                <w:rFonts w:ascii="Verdana" w:hAnsi="Verdana" w:cs="Arial"/>
                <w:b/>
                <w:bCs/>
              </w:rPr>
              <w:t>séquence 4</w:t>
            </w:r>
          </w:p>
        </w:tc>
        <w:tc>
          <w:tcPr>
            <w:tcW w:w="5812" w:type="dxa"/>
            <w:shd w:val="clear" w:color="auto" w:fill="FF6600"/>
          </w:tcPr>
          <w:p w14:paraId="575005FF" w14:textId="77777777" w:rsidR="00745FB1" w:rsidRPr="00770710" w:rsidRDefault="00745FB1" w:rsidP="00236B5C">
            <w:pPr>
              <w:jc w:val="center"/>
              <w:rPr>
                <w:rFonts w:ascii="Verdana" w:hAnsi="Verdana" w:cs="Arial"/>
                <w:b/>
                <w:bCs/>
              </w:rPr>
            </w:pPr>
            <w:r w:rsidRPr="00770710">
              <w:rPr>
                <w:rFonts w:ascii="Verdana" w:hAnsi="Verdana" w:cs="Arial"/>
                <w:b/>
                <w:bCs/>
              </w:rPr>
              <w:t>Connaissance des risques du site</w:t>
            </w:r>
          </w:p>
        </w:tc>
        <w:tc>
          <w:tcPr>
            <w:tcW w:w="1701" w:type="dxa"/>
            <w:shd w:val="clear" w:color="auto" w:fill="FF6600"/>
          </w:tcPr>
          <w:p w14:paraId="3402F9FA" w14:textId="77777777" w:rsidR="00745FB1" w:rsidRPr="00770710" w:rsidRDefault="00745FB1" w:rsidP="00236B5C">
            <w:pPr>
              <w:jc w:val="center"/>
              <w:rPr>
                <w:rFonts w:ascii="Verdana" w:hAnsi="Verdana" w:cs="Arial"/>
                <w:b/>
                <w:bCs/>
              </w:rPr>
            </w:pPr>
            <w:r w:rsidRPr="00770710">
              <w:rPr>
                <w:rFonts w:ascii="Verdana" w:hAnsi="Verdana" w:cs="Arial"/>
                <w:b/>
                <w:bCs/>
              </w:rPr>
              <w:t>Formateur</w:t>
            </w:r>
          </w:p>
        </w:tc>
        <w:tc>
          <w:tcPr>
            <w:tcW w:w="1134" w:type="dxa"/>
            <w:shd w:val="clear" w:color="auto" w:fill="FF6600"/>
          </w:tcPr>
          <w:p w14:paraId="713CCCB3" w14:textId="77777777" w:rsidR="00745FB1" w:rsidRPr="00770710" w:rsidRDefault="00745FB1" w:rsidP="00236B5C">
            <w:pPr>
              <w:jc w:val="center"/>
              <w:rPr>
                <w:rFonts w:ascii="Verdana" w:hAnsi="Verdana" w:cs="Arial"/>
                <w:b/>
                <w:bCs/>
              </w:rPr>
            </w:pPr>
            <w:r>
              <w:rPr>
                <w:rFonts w:ascii="Verdana" w:hAnsi="Verdana" w:cs="Arial"/>
                <w:b/>
                <w:bCs/>
              </w:rPr>
              <w:t>01</w:t>
            </w:r>
            <w:r w:rsidRPr="00770710">
              <w:rPr>
                <w:rFonts w:ascii="Verdana" w:hAnsi="Verdana" w:cs="Arial"/>
                <w:b/>
                <w:bCs/>
              </w:rPr>
              <w:t>H00</w:t>
            </w:r>
          </w:p>
        </w:tc>
      </w:tr>
      <w:tr w:rsidR="00745FB1" w:rsidRPr="00770710" w14:paraId="16DF44E3" w14:textId="77777777" w:rsidTr="00236B5C">
        <w:tc>
          <w:tcPr>
            <w:tcW w:w="1809" w:type="dxa"/>
          </w:tcPr>
          <w:p w14:paraId="606B6549" w14:textId="77777777" w:rsidR="00745FB1" w:rsidRPr="00770710" w:rsidRDefault="00745FB1" w:rsidP="00236B5C">
            <w:pPr>
              <w:jc w:val="center"/>
              <w:rPr>
                <w:rFonts w:ascii="Verdana" w:hAnsi="Verdana" w:cs="Arial"/>
                <w:b/>
                <w:bCs/>
              </w:rPr>
            </w:pPr>
            <w:r w:rsidRPr="00770710">
              <w:rPr>
                <w:rFonts w:ascii="Verdana" w:hAnsi="Verdana" w:cs="Arial"/>
                <w:b/>
                <w:bCs/>
              </w:rPr>
              <w:t>Contenu</w:t>
            </w:r>
          </w:p>
        </w:tc>
        <w:tc>
          <w:tcPr>
            <w:tcW w:w="5812" w:type="dxa"/>
          </w:tcPr>
          <w:p w14:paraId="131992F7" w14:textId="77777777" w:rsidR="00745FB1" w:rsidRPr="00770710" w:rsidRDefault="00745FB1" w:rsidP="00236B5C">
            <w:pPr>
              <w:rPr>
                <w:rFonts w:ascii="Verdana" w:hAnsi="Verdana" w:cs="Arial"/>
              </w:rPr>
            </w:pPr>
            <w:r w:rsidRPr="00770710">
              <w:rPr>
                <w:rFonts w:ascii="Verdana" w:hAnsi="Verdana" w:cs="Arial"/>
              </w:rPr>
              <w:t>- Connaissance  des risques du site</w:t>
            </w:r>
          </w:p>
          <w:p w14:paraId="5727C15B" w14:textId="77777777" w:rsidR="00745FB1" w:rsidRPr="00770710" w:rsidRDefault="00745FB1" w:rsidP="00236B5C">
            <w:pPr>
              <w:rPr>
                <w:rFonts w:ascii="Verdana" w:hAnsi="Verdana" w:cs="Arial"/>
              </w:rPr>
            </w:pPr>
            <w:r w:rsidRPr="00770710">
              <w:rPr>
                <w:rFonts w:ascii="Verdana" w:hAnsi="Verdana" w:cs="Arial"/>
              </w:rPr>
              <w:t>- Les dégagements</w:t>
            </w:r>
          </w:p>
          <w:p w14:paraId="2B319FAB" w14:textId="77777777" w:rsidR="00745FB1" w:rsidRPr="00770710" w:rsidRDefault="00745FB1" w:rsidP="00236B5C">
            <w:pPr>
              <w:rPr>
                <w:rFonts w:ascii="Verdana" w:hAnsi="Verdana" w:cs="Arial"/>
              </w:rPr>
            </w:pPr>
            <w:r w:rsidRPr="00770710">
              <w:rPr>
                <w:rFonts w:ascii="Verdana" w:hAnsi="Verdana" w:cs="Arial"/>
              </w:rPr>
              <w:t>- L’éclairage de sécurité</w:t>
            </w:r>
          </w:p>
          <w:p w14:paraId="29C73445" w14:textId="77777777" w:rsidR="00745FB1" w:rsidRPr="00770710" w:rsidRDefault="00745FB1" w:rsidP="00236B5C">
            <w:pPr>
              <w:rPr>
                <w:rFonts w:ascii="Verdana" w:hAnsi="Verdana" w:cs="Arial"/>
              </w:rPr>
            </w:pPr>
            <w:r w:rsidRPr="00770710">
              <w:rPr>
                <w:rFonts w:ascii="Verdana" w:hAnsi="Verdana" w:cs="Arial"/>
              </w:rPr>
              <w:t>- Le permis de feu</w:t>
            </w:r>
          </w:p>
        </w:tc>
        <w:tc>
          <w:tcPr>
            <w:tcW w:w="1701" w:type="dxa"/>
          </w:tcPr>
          <w:p w14:paraId="5A2D0A0A" w14:textId="77777777" w:rsidR="00745FB1" w:rsidRPr="00770710" w:rsidRDefault="00745FB1" w:rsidP="00236B5C">
            <w:pPr>
              <w:rPr>
                <w:rFonts w:ascii="Verdana" w:hAnsi="Verdana" w:cs="Arial"/>
              </w:rPr>
            </w:pPr>
          </w:p>
        </w:tc>
        <w:tc>
          <w:tcPr>
            <w:tcW w:w="1134" w:type="dxa"/>
            <w:vAlign w:val="center"/>
          </w:tcPr>
          <w:p w14:paraId="0CE70CB5" w14:textId="77777777" w:rsidR="00745FB1" w:rsidRPr="00770710" w:rsidRDefault="00745FB1" w:rsidP="00236B5C">
            <w:pPr>
              <w:jc w:val="center"/>
              <w:rPr>
                <w:rFonts w:ascii="Verdana" w:hAnsi="Verdana" w:cs="Arial"/>
              </w:rPr>
            </w:pPr>
            <w:r w:rsidRPr="00770710">
              <w:rPr>
                <w:rFonts w:ascii="Verdana" w:hAnsi="Verdana" w:cs="Arial"/>
              </w:rPr>
              <w:t>01H00</w:t>
            </w:r>
          </w:p>
        </w:tc>
      </w:tr>
    </w:tbl>
    <w:p w14:paraId="0E6276BC" w14:textId="77777777" w:rsidR="00745FB1" w:rsidRPr="00555A9F" w:rsidRDefault="00745FB1" w:rsidP="00745FB1">
      <w:pPr>
        <w:rPr>
          <w:rFonts w:ascii="Verdana" w:hAnsi="Verdana"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1701"/>
        <w:gridCol w:w="1134"/>
      </w:tblGrid>
      <w:tr w:rsidR="00745FB1" w:rsidRPr="00770710" w14:paraId="2C58EB8A" w14:textId="77777777" w:rsidTr="00236B5C">
        <w:tc>
          <w:tcPr>
            <w:tcW w:w="1809" w:type="dxa"/>
            <w:shd w:val="clear" w:color="auto" w:fill="FF6600"/>
          </w:tcPr>
          <w:p w14:paraId="7271BB99" w14:textId="77777777" w:rsidR="00745FB1" w:rsidRPr="00770710" w:rsidRDefault="00745FB1" w:rsidP="00236B5C">
            <w:pPr>
              <w:jc w:val="center"/>
              <w:rPr>
                <w:rFonts w:ascii="Verdana" w:hAnsi="Verdana" w:cs="Arial"/>
                <w:b/>
                <w:bCs/>
              </w:rPr>
            </w:pPr>
            <w:r w:rsidRPr="00770710">
              <w:rPr>
                <w:rFonts w:ascii="Verdana" w:hAnsi="Verdana" w:cs="Arial"/>
                <w:b/>
                <w:bCs/>
              </w:rPr>
              <w:t>séquence 5</w:t>
            </w:r>
          </w:p>
        </w:tc>
        <w:tc>
          <w:tcPr>
            <w:tcW w:w="5812" w:type="dxa"/>
            <w:shd w:val="clear" w:color="auto" w:fill="FF6600"/>
          </w:tcPr>
          <w:p w14:paraId="1036CA5B" w14:textId="77777777" w:rsidR="00745FB1" w:rsidRPr="00770710" w:rsidRDefault="00745FB1" w:rsidP="00236B5C">
            <w:pPr>
              <w:jc w:val="center"/>
              <w:rPr>
                <w:rFonts w:ascii="Verdana" w:hAnsi="Verdana" w:cs="Arial"/>
                <w:b/>
                <w:bCs/>
              </w:rPr>
            </w:pPr>
            <w:r w:rsidRPr="00770710">
              <w:rPr>
                <w:rFonts w:ascii="Verdana" w:hAnsi="Verdana" w:cs="Arial"/>
                <w:b/>
                <w:bCs/>
              </w:rPr>
              <w:t>L’intervention </w:t>
            </w:r>
          </w:p>
        </w:tc>
        <w:tc>
          <w:tcPr>
            <w:tcW w:w="1701" w:type="dxa"/>
            <w:shd w:val="clear" w:color="auto" w:fill="FF6600"/>
          </w:tcPr>
          <w:p w14:paraId="20FDBC95" w14:textId="77777777" w:rsidR="00745FB1" w:rsidRPr="00770710" w:rsidRDefault="00745FB1" w:rsidP="00236B5C">
            <w:pPr>
              <w:jc w:val="center"/>
              <w:rPr>
                <w:rFonts w:ascii="Verdana" w:hAnsi="Verdana" w:cs="Arial"/>
                <w:b/>
                <w:bCs/>
              </w:rPr>
            </w:pPr>
            <w:r w:rsidRPr="00770710">
              <w:rPr>
                <w:rFonts w:ascii="Verdana" w:hAnsi="Verdana" w:cs="Arial"/>
                <w:b/>
                <w:bCs/>
              </w:rPr>
              <w:t>Formateur</w:t>
            </w:r>
          </w:p>
        </w:tc>
        <w:tc>
          <w:tcPr>
            <w:tcW w:w="1134" w:type="dxa"/>
            <w:shd w:val="clear" w:color="auto" w:fill="FF6600"/>
          </w:tcPr>
          <w:p w14:paraId="41386A75" w14:textId="77777777" w:rsidR="00745FB1" w:rsidRPr="00770710" w:rsidRDefault="00745FB1" w:rsidP="00236B5C">
            <w:pPr>
              <w:jc w:val="center"/>
              <w:rPr>
                <w:rFonts w:ascii="Verdana" w:hAnsi="Verdana" w:cs="Arial"/>
                <w:b/>
                <w:bCs/>
              </w:rPr>
            </w:pPr>
            <w:r>
              <w:rPr>
                <w:rFonts w:ascii="Verdana" w:hAnsi="Verdana" w:cs="Arial"/>
                <w:b/>
                <w:bCs/>
              </w:rPr>
              <w:t>00H3</w:t>
            </w:r>
            <w:r w:rsidRPr="00770710">
              <w:rPr>
                <w:rFonts w:ascii="Verdana" w:hAnsi="Verdana" w:cs="Arial"/>
                <w:b/>
                <w:bCs/>
              </w:rPr>
              <w:t>0</w:t>
            </w:r>
          </w:p>
        </w:tc>
      </w:tr>
      <w:tr w:rsidR="00745FB1" w:rsidRPr="00770710" w14:paraId="000ACC5D" w14:textId="77777777" w:rsidTr="00236B5C">
        <w:tc>
          <w:tcPr>
            <w:tcW w:w="1809" w:type="dxa"/>
          </w:tcPr>
          <w:p w14:paraId="6A50C939" w14:textId="77777777" w:rsidR="00745FB1" w:rsidRPr="00770710" w:rsidRDefault="00745FB1" w:rsidP="00236B5C">
            <w:pPr>
              <w:jc w:val="center"/>
              <w:rPr>
                <w:rFonts w:ascii="Verdana" w:hAnsi="Verdana" w:cs="Arial"/>
                <w:b/>
                <w:bCs/>
              </w:rPr>
            </w:pPr>
            <w:r w:rsidRPr="00770710">
              <w:rPr>
                <w:rFonts w:ascii="Verdana" w:hAnsi="Verdana" w:cs="Arial"/>
                <w:b/>
                <w:bCs/>
              </w:rPr>
              <w:t>Contenu</w:t>
            </w:r>
          </w:p>
        </w:tc>
        <w:tc>
          <w:tcPr>
            <w:tcW w:w="5812" w:type="dxa"/>
          </w:tcPr>
          <w:p w14:paraId="38448379" w14:textId="77777777" w:rsidR="00745FB1" w:rsidRPr="00770710" w:rsidRDefault="00745FB1" w:rsidP="00236B5C">
            <w:pPr>
              <w:rPr>
                <w:rFonts w:ascii="Verdana" w:hAnsi="Verdana" w:cs="Arial"/>
              </w:rPr>
            </w:pPr>
            <w:r w:rsidRPr="00770710">
              <w:rPr>
                <w:rFonts w:ascii="Verdana" w:hAnsi="Verdana" w:cs="Arial"/>
              </w:rPr>
              <w:t>-  L’organisation de l’intervention</w:t>
            </w:r>
          </w:p>
          <w:p w14:paraId="377484C9" w14:textId="77777777" w:rsidR="00745FB1" w:rsidRPr="00770710" w:rsidRDefault="00745FB1" w:rsidP="00236B5C">
            <w:pPr>
              <w:numPr>
                <w:ilvl w:val="0"/>
                <w:numId w:val="8"/>
              </w:numPr>
              <w:ind w:left="318" w:hanging="195"/>
              <w:rPr>
                <w:rFonts w:ascii="Verdana" w:hAnsi="Verdana" w:cs="Arial"/>
              </w:rPr>
            </w:pPr>
            <w:r w:rsidRPr="00770710">
              <w:rPr>
                <w:rFonts w:ascii="Verdana" w:hAnsi="Verdana" w:cs="Arial"/>
              </w:rPr>
              <w:t>définition d’un guide, d’un serre-file et du responsable d’évacuation</w:t>
            </w:r>
          </w:p>
          <w:p w14:paraId="0C16E5F8" w14:textId="77777777" w:rsidR="00745FB1" w:rsidRPr="00770710" w:rsidRDefault="00745FB1" w:rsidP="00236B5C">
            <w:pPr>
              <w:numPr>
                <w:ilvl w:val="0"/>
                <w:numId w:val="8"/>
              </w:numPr>
              <w:ind w:left="318" w:hanging="195"/>
              <w:rPr>
                <w:rFonts w:ascii="Verdana" w:hAnsi="Verdana" w:cs="Arial"/>
              </w:rPr>
            </w:pPr>
            <w:r w:rsidRPr="00770710">
              <w:rPr>
                <w:rFonts w:ascii="Verdana" w:hAnsi="Verdana" w:cs="Arial"/>
              </w:rPr>
              <w:t>les consignes d’incendie, les plans d’évacuation</w:t>
            </w:r>
          </w:p>
          <w:p w14:paraId="6581117D" w14:textId="77777777" w:rsidR="00745FB1" w:rsidRPr="00770710" w:rsidRDefault="00745FB1" w:rsidP="00236B5C">
            <w:pPr>
              <w:ind w:left="-108"/>
              <w:rPr>
                <w:rFonts w:ascii="Verdana" w:hAnsi="Verdana" w:cs="Arial"/>
              </w:rPr>
            </w:pPr>
            <w:r w:rsidRPr="00770710">
              <w:rPr>
                <w:rFonts w:ascii="Verdana" w:hAnsi="Verdana" w:cs="Arial"/>
              </w:rPr>
              <w:t xml:space="preserve">  - organisation de l’évacuation</w:t>
            </w:r>
          </w:p>
        </w:tc>
        <w:tc>
          <w:tcPr>
            <w:tcW w:w="1701" w:type="dxa"/>
          </w:tcPr>
          <w:p w14:paraId="2388E3AB" w14:textId="77777777" w:rsidR="00745FB1" w:rsidRPr="00770710" w:rsidRDefault="00745FB1" w:rsidP="00236B5C">
            <w:pPr>
              <w:rPr>
                <w:rFonts w:ascii="Verdana" w:hAnsi="Verdana" w:cs="Arial"/>
              </w:rPr>
            </w:pPr>
          </w:p>
        </w:tc>
        <w:tc>
          <w:tcPr>
            <w:tcW w:w="1134" w:type="dxa"/>
            <w:vAlign w:val="center"/>
          </w:tcPr>
          <w:p w14:paraId="5592E93E" w14:textId="77777777" w:rsidR="00745FB1" w:rsidRPr="00770710" w:rsidRDefault="00745FB1" w:rsidP="00236B5C">
            <w:pPr>
              <w:jc w:val="center"/>
              <w:rPr>
                <w:rFonts w:ascii="Verdana" w:hAnsi="Verdana" w:cs="Arial"/>
              </w:rPr>
            </w:pPr>
            <w:r w:rsidRPr="00770710">
              <w:rPr>
                <w:rFonts w:ascii="Verdana" w:hAnsi="Verdana" w:cs="Arial"/>
              </w:rPr>
              <w:t>00H30</w:t>
            </w:r>
          </w:p>
        </w:tc>
      </w:tr>
    </w:tbl>
    <w:p w14:paraId="394EC149" w14:textId="77777777" w:rsidR="00745FB1" w:rsidRPr="00416C8B" w:rsidRDefault="00745FB1" w:rsidP="00745FB1">
      <w:pPr>
        <w:rPr>
          <w:rFonts w:ascii="Verdana" w:hAnsi="Verdana" w:cs="Arial"/>
        </w:rPr>
      </w:pPr>
    </w:p>
    <w:p w14:paraId="1D59DB86" w14:textId="21A90AB4" w:rsidR="00745FB1" w:rsidRPr="00416C8B" w:rsidRDefault="00745FB1" w:rsidP="00236B5C">
      <w:pPr>
        <w:numPr>
          <w:ilvl w:val="0"/>
          <w:numId w:val="2"/>
        </w:numPr>
        <w:pBdr>
          <w:top w:val="single" w:sz="18" w:space="1" w:color="auto"/>
          <w:left w:val="single" w:sz="18" w:space="4" w:color="auto"/>
          <w:bottom w:val="single" w:sz="18" w:space="1" w:color="auto"/>
          <w:right w:val="single" w:sz="18" w:space="4" w:color="auto"/>
        </w:pBdr>
        <w:shd w:val="clear" w:color="auto" w:fill="00FF00"/>
        <w:jc w:val="center"/>
        <w:rPr>
          <w:rFonts w:ascii="Verdana" w:hAnsi="Verdana" w:cs="Arial"/>
          <w:b/>
          <w:bCs/>
        </w:rPr>
      </w:pPr>
      <w:r w:rsidRPr="00416C8B">
        <w:rPr>
          <w:rFonts w:ascii="Verdana" w:hAnsi="Verdana" w:cs="Arial"/>
          <w:b/>
          <w:bCs/>
        </w:rPr>
        <w:t>2</w:t>
      </w:r>
      <w:r w:rsidRPr="00416C8B">
        <w:rPr>
          <w:rFonts w:ascii="Verdana" w:hAnsi="Verdana" w:cs="Arial"/>
          <w:b/>
          <w:bCs/>
          <w:vertAlign w:val="superscript"/>
        </w:rPr>
        <w:t>ème</w:t>
      </w:r>
      <w:r w:rsidRPr="00416C8B">
        <w:rPr>
          <w:rFonts w:ascii="Verdana" w:hAnsi="Verdana" w:cs="Arial"/>
          <w:b/>
          <w:bCs/>
        </w:rPr>
        <w:t xml:space="preserve">  Partie : PROGR</w:t>
      </w:r>
      <w:r>
        <w:rPr>
          <w:rFonts w:ascii="Verdana" w:hAnsi="Verdana" w:cs="Arial"/>
          <w:b/>
          <w:bCs/>
        </w:rPr>
        <w:t>AMME PRATIQUE (0</w:t>
      </w:r>
      <w:r w:rsidR="00901786">
        <w:rPr>
          <w:rFonts w:ascii="Verdana" w:hAnsi="Verdana" w:cs="Arial"/>
          <w:b/>
          <w:bCs/>
        </w:rPr>
        <w:t>1</w:t>
      </w:r>
      <w:r>
        <w:rPr>
          <w:rFonts w:ascii="Verdana" w:hAnsi="Verdana" w:cs="Arial"/>
          <w:b/>
          <w:bCs/>
        </w:rPr>
        <w:t>H</w:t>
      </w:r>
      <w:r w:rsidR="00901786">
        <w:rPr>
          <w:rFonts w:ascii="Verdana" w:hAnsi="Verdana" w:cs="Arial"/>
          <w:b/>
          <w:bCs/>
        </w:rPr>
        <w:t>0</w:t>
      </w:r>
      <w:r w:rsidRPr="00416C8B">
        <w:rPr>
          <w:rFonts w:ascii="Verdana" w:hAnsi="Verdana" w:cs="Arial"/>
          <w:b/>
          <w:bCs/>
        </w:rPr>
        <w:t>0)</w:t>
      </w:r>
    </w:p>
    <w:p w14:paraId="1B47682B" w14:textId="77777777" w:rsidR="00745FB1" w:rsidRPr="00416C8B" w:rsidRDefault="00745FB1" w:rsidP="00745FB1">
      <w:pPr>
        <w:rPr>
          <w:rFonts w:ascii="Verdana" w:hAnsi="Verdana"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gridCol w:w="1701"/>
        <w:gridCol w:w="1134"/>
      </w:tblGrid>
      <w:tr w:rsidR="00745FB1" w:rsidRPr="00770710" w14:paraId="1A4658CD" w14:textId="77777777" w:rsidTr="00236B5C">
        <w:tc>
          <w:tcPr>
            <w:tcW w:w="1809" w:type="dxa"/>
            <w:shd w:val="clear" w:color="auto" w:fill="00FF00"/>
          </w:tcPr>
          <w:p w14:paraId="1D73EDD9" w14:textId="77777777" w:rsidR="00745FB1" w:rsidRPr="00770710" w:rsidRDefault="00745FB1" w:rsidP="00236B5C">
            <w:pPr>
              <w:jc w:val="center"/>
              <w:rPr>
                <w:rFonts w:ascii="Verdana" w:hAnsi="Verdana" w:cs="Arial"/>
                <w:b/>
                <w:bCs/>
              </w:rPr>
            </w:pPr>
            <w:r w:rsidRPr="00770710">
              <w:rPr>
                <w:rFonts w:ascii="Verdana" w:hAnsi="Verdana" w:cs="Arial"/>
                <w:b/>
                <w:bCs/>
              </w:rPr>
              <w:t>séquence 1</w:t>
            </w:r>
          </w:p>
        </w:tc>
        <w:tc>
          <w:tcPr>
            <w:tcW w:w="5812" w:type="dxa"/>
            <w:shd w:val="clear" w:color="auto" w:fill="00FF00"/>
          </w:tcPr>
          <w:p w14:paraId="03786877" w14:textId="77777777" w:rsidR="00745FB1" w:rsidRPr="00770710" w:rsidRDefault="00745FB1" w:rsidP="00236B5C">
            <w:pPr>
              <w:jc w:val="center"/>
              <w:rPr>
                <w:rFonts w:ascii="Verdana" w:hAnsi="Verdana" w:cs="Arial"/>
                <w:b/>
                <w:bCs/>
              </w:rPr>
            </w:pPr>
            <w:r w:rsidRPr="00770710">
              <w:rPr>
                <w:rFonts w:ascii="Verdana" w:hAnsi="Verdana" w:cs="Arial"/>
                <w:b/>
                <w:bCs/>
              </w:rPr>
              <w:t xml:space="preserve">Exercices d’extinctions </w:t>
            </w:r>
          </w:p>
        </w:tc>
        <w:tc>
          <w:tcPr>
            <w:tcW w:w="1701" w:type="dxa"/>
            <w:shd w:val="clear" w:color="auto" w:fill="00FF00"/>
          </w:tcPr>
          <w:p w14:paraId="3D4C4D69" w14:textId="77777777" w:rsidR="00745FB1" w:rsidRPr="00770710" w:rsidRDefault="00745FB1" w:rsidP="00236B5C">
            <w:pPr>
              <w:jc w:val="center"/>
              <w:rPr>
                <w:rFonts w:ascii="Verdana" w:hAnsi="Verdana" w:cs="Arial"/>
                <w:b/>
                <w:bCs/>
              </w:rPr>
            </w:pPr>
            <w:r w:rsidRPr="00770710">
              <w:rPr>
                <w:rFonts w:ascii="Verdana" w:hAnsi="Verdana" w:cs="Arial"/>
                <w:b/>
                <w:bCs/>
              </w:rPr>
              <w:t>Formateur</w:t>
            </w:r>
          </w:p>
        </w:tc>
        <w:tc>
          <w:tcPr>
            <w:tcW w:w="1134" w:type="dxa"/>
            <w:shd w:val="clear" w:color="auto" w:fill="00FF00"/>
          </w:tcPr>
          <w:p w14:paraId="3342871E" w14:textId="0DE3D92F" w:rsidR="00745FB1" w:rsidRPr="00770710" w:rsidRDefault="00901786" w:rsidP="00236B5C">
            <w:pPr>
              <w:jc w:val="center"/>
              <w:rPr>
                <w:rFonts w:ascii="Verdana" w:hAnsi="Verdana" w:cs="Arial"/>
                <w:b/>
                <w:bCs/>
              </w:rPr>
            </w:pPr>
            <w:r>
              <w:rPr>
                <w:rFonts w:ascii="Verdana" w:hAnsi="Verdana" w:cs="Arial"/>
                <w:b/>
                <w:bCs/>
              </w:rPr>
              <w:t>1</w:t>
            </w:r>
            <w:r w:rsidR="00745FB1" w:rsidRPr="00770710">
              <w:rPr>
                <w:rFonts w:ascii="Verdana" w:hAnsi="Verdana" w:cs="Arial"/>
                <w:b/>
                <w:bCs/>
              </w:rPr>
              <w:t>H00</w:t>
            </w:r>
          </w:p>
        </w:tc>
      </w:tr>
      <w:tr w:rsidR="00745FB1" w:rsidRPr="00770710" w14:paraId="0330E7CF" w14:textId="77777777" w:rsidTr="00236B5C">
        <w:tc>
          <w:tcPr>
            <w:tcW w:w="1809" w:type="dxa"/>
          </w:tcPr>
          <w:p w14:paraId="17C96E37" w14:textId="77777777" w:rsidR="00745FB1" w:rsidRPr="00770710" w:rsidRDefault="00745FB1" w:rsidP="00236B5C">
            <w:pPr>
              <w:jc w:val="center"/>
              <w:rPr>
                <w:rFonts w:ascii="Verdana" w:hAnsi="Verdana" w:cs="Arial"/>
                <w:b/>
                <w:bCs/>
              </w:rPr>
            </w:pPr>
            <w:r w:rsidRPr="00770710">
              <w:rPr>
                <w:rFonts w:ascii="Verdana" w:hAnsi="Verdana" w:cs="Arial"/>
                <w:b/>
                <w:bCs/>
              </w:rPr>
              <w:t>Contenu</w:t>
            </w:r>
          </w:p>
        </w:tc>
        <w:tc>
          <w:tcPr>
            <w:tcW w:w="5812" w:type="dxa"/>
          </w:tcPr>
          <w:p w14:paraId="2596013C" w14:textId="77777777" w:rsidR="00745FB1" w:rsidRPr="00770710" w:rsidRDefault="00745FB1" w:rsidP="00236B5C">
            <w:pPr>
              <w:rPr>
                <w:rFonts w:ascii="Verdana" w:hAnsi="Verdana" w:cs="Arial"/>
              </w:rPr>
            </w:pPr>
            <w:r w:rsidRPr="00770710">
              <w:rPr>
                <w:rFonts w:ascii="Verdana" w:hAnsi="Verdana" w:cs="Arial"/>
              </w:rPr>
              <w:t>- Utilisation des extincteurs :</w:t>
            </w:r>
          </w:p>
          <w:p w14:paraId="06BA18B1" w14:textId="77777777" w:rsidR="00745FB1" w:rsidRPr="00770710" w:rsidRDefault="00745FB1" w:rsidP="00236B5C">
            <w:pPr>
              <w:numPr>
                <w:ilvl w:val="0"/>
                <w:numId w:val="9"/>
              </w:numPr>
              <w:ind w:left="459" w:hanging="195"/>
              <w:rPr>
                <w:rFonts w:ascii="Verdana" w:hAnsi="Verdana" w:cs="Arial"/>
              </w:rPr>
            </w:pPr>
            <w:r w:rsidRPr="00770710">
              <w:rPr>
                <w:rFonts w:ascii="Verdana" w:hAnsi="Verdana" w:cs="Arial"/>
              </w:rPr>
              <w:t>démonstration d’efficacité des différents agents sur les différentes clas</w:t>
            </w:r>
            <w:r>
              <w:rPr>
                <w:rFonts w:ascii="Verdana" w:hAnsi="Verdana" w:cs="Arial"/>
              </w:rPr>
              <w:t>s</w:t>
            </w:r>
            <w:r w:rsidRPr="00770710">
              <w:rPr>
                <w:rFonts w:ascii="Verdana" w:hAnsi="Verdana" w:cs="Arial"/>
              </w:rPr>
              <w:t>es de feu</w:t>
            </w:r>
          </w:p>
          <w:p w14:paraId="2C51F320" w14:textId="77777777" w:rsidR="00745FB1" w:rsidRPr="00770710" w:rsidRDefault="00745FB1" w:rsidP="00236B5C">
            <w:pPr>
              <w:numPr>
                <w:ilvl w:val="0"/>
                <w:numId w:val="9"/>
              </w:numPr>
              <w:ind w:left="459" w:hanging="195"/>
              <w:rPr>
                <w:rFonts w:ascii="Verdana" w:hAnsi="Verdana" w:cs="Arial"/>
              </w:rPr>
            </w:pPr>
            <w:r w:rsidRPr="00770710">
              <w:rPr>
                <w:rFonts w:ascii="Verdana" w:hAnsi="Verdana" w:cs="Arial"/>
              </w:rPr>
              <w:t>exercice d’extinction sur feu réel</w:t>
            </w:r>
          </w:p>
          <w:p w14:paraId="5EE8EEA3" w14:textId="77777777" w:rsidR="00745FB1" w:rsidRPr="00770710" w:rsidRDefault="00745FB1" w:rsidP="00236B5C">
            <w:pPr>
              <w:rPr>
                <w:rFonts w:ascii="Verdana" w:hAnsi="Verdana" w:cs="Arial"/>
              </w:rPr>
            </w:pPr>
            <w:r w:rsidRPr="00770710">
              <w:rPr>
                <w:rFonts w:ascii="Verdana" w:hAnsi="Verdana" w:cs="Arial"/>
              </w:rPr>
              <w:t>- Utilisation d’un RIA</w:t>
            </w:r>
          </w:p>
        </w:tc>
        <w:tc>
          <w:tcPr>
            <w:tcW w:w="1701" w:type="dxa"/>
          </w:tcPr>
          <w:p w14:paraId="2917BF27" w14:textId="77777777" w:rsidR="00745FB1" w:rsidRPr="00770710" w:rsidRDefault="00745FB1" w:rsidP="00236B5C">
            <w:pPr>
              <w:rPr>
                <w:rFonts w:ascii="Verdana" w:hAnsi="Verdana" w:cs="Arial"/>
              </w:rPr>
            </w:pPr>
          </w:p>
        </w:tc>
        <w:tc>
          <w:tcPr>
            <w:tcW w:w="1134" w:type="dxa"/>
            <w:vAlign w:val="center"/>
          </w:tcPr>
          <w:p w14:paraId="0F0D1024" w14:textId="364D0ED4" w:rsidR="00745FB1" w:rsidRPr="00770710" w:rsidRDefault="00745FB1" w:rsidP="00236B5C">
            <w:pPr>
              <w:jc w:val="center"/>
              <w:rPr>
                <w:rFonts w:ascii="Verdana" w:hAnsi="Verdana" w:cs="Arial"/>
              </w:rPr>
            </w:pPr>
            <w:r w:rsidRPr="00770710">
              <w:rPr>
                <w:rFonts w:ascii="Verdana" w:hAnsi="Verdana" w:cs="Arial"/>
              </w:rPr>
              <w:t>0</w:t>
            </w:r>
            <w:r w:rsidR="00901786">
              <w:rPr>
                <w:rFonts w:ascii="Verdana" w:hAnsi="Verdana" w:cs="Arial"/>
              </w:rPr>
              <w:t>1</w:t>
            </w:r>
            <w:r w:rsidRPr="00770710">
              <w:rPr>
                <w:rFonts w:ascii="Verdana" w:hAnsi="Verdana" w:cs="Arial"/>
              </w:rPr>
              <w:t>H00</w:t>
            </w:r>
          </w:p>
        </w:tc>
      </w:tr>
    </w:tbl>
    <w:p w14:paraId="0639A28E" w14:textId="77777777" w:rsidR="00745FB1" w:rsidRPr="00416C8B" w:rsidRDefault="00745FB1" w:rsidP="00745FB1">
      <w:pPr>
        <w:rPr>
          <w:rFonts w:ascii="Verdana" w:hAnsi="Verdana" w:cs="Arial"/>
        </w:rPr>
      </w:pPr>
    </w:p>
    <w:p w14:paraId="01252A3F" w14:textId="77777777" w:rsidR="00B32BB5" w:rsidRPr="00745FB1" w:rsidRDefault="00B32BB5" w:rsidP="00745FB1"/>
    <w:sectPr w:rsidR="00B32BB5" w:rsidRPr="00745FB1" w:rsidSect="00111A0D">
      <w:headerReference w:type="default" r:id="rId7"/>
      <w:footerReference w:type="even" r:id="rId8"/>
      <w:footerReference w:type="default" r:id="rId9"/>
      <w:type w:val="continuous"/>
      <w:pgSz w:w="11906" w:h="16838"/>
      <w:pgMar w:top="397" w:right="510" w:bottom="567" w:left="510" w:header="283"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9E4C5" w14:textId="77777777" w:rsidR="002A31B6" w:rsidRDefault="002A31B6">
      <w:r>
        <w:separator/>
      </w:r>
    </w:p>
  </w:endnote>
  <w:endnote w:type="continuationSeparator" w:id="0">
    <w:p w14:paraId="7CC1EF8A" w14:textId="77777777" w:rsidR="002A31B6" w:rsidRDefault="002A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5ED90" w14:textId="77777777" w:rsidR="00466345" w:rsidRDefault="004663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7276283" w14:textId="77777777" w:rsidR="00466345" w:rsidRDefault="0046634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2803" w14:textId="77777777" w:rsidR="003C0647" w:rsidRPr="00A34603" w:rsidRDefault="003C0647" w:rsidP="003C0647">
    <w:pPr>
      <w:pStyle w:val="Titre1"/>
      <w:tabs>
        <w:tab w:val="left" w:pos="825"/>
      </w:tabs>
      <w:rPr>
        <w:rFonts w:ascii="Calibri" w:hAnsi="Calibri"/>
        <w:sz w:val="12"/>
        <w:szCs w:val="12"/>
      </w:rPr>
    </w:pPr>
    <w:bookmarkStart w:id="1" w:name="_Hlk181608012"/>
    <w:r>
      <w:rPr>
        <w:rFonts w:ascii="Calibri" w:hAnsi="Calibri"/>
        <w:sz w:val="12"/>
        <w:szCs w:val="12"/>
      </w:rPr>
      <w:t>ANNEA FORMATION</w:t>
    </w:r>
    <w:r w:rsidRPr="009D2E22">
      <w:rPr>
        <w:rFonts w:ascii="Calibri" w:hAnsi="Calibri"/>
        <w:sz w:val="12"/>
        <w:szCs w:val="12"/>
      </w:rPr>
      <w:t xml:space="preserve"> : </w:t>
    </w:r>
    <w:r>
      <w:rPr>
        <w:rFonts w:ascii="Calibri" w:hAnsi="Calibri"/>
        <w:sz w:val="12"/>
        <w:szCs w:val="12"/>
      </w:rPr>
      <w:t>80</w:t>
    </w:r>
    <w:r w:rsidRPr="009D2E22">
      <w:rPr>
        <w:rFonts w:ascii="Calibri" w:hAnsi="Calibri"/>
        <w:sz w:val="12"/>
        <w:szCs w:val="12"/>
      </w:rPr>
      <w:t xml:space="preserve">,Rue </w:t>
    </w:r>
    <w:r>
      <w:rPr>
        <w:rFonts w:ascii="Calibri" w:hAnsi="Calibri"/>
        <w:sz w:val="12"/>
        <w:szCs w:val="12"/>
      </w:rPr>
      <w:t>Henri DEPAGNEUX -</w:t>
    </w:r>
    <w:r w:rsidRPr="009D2E22">
      <w:rPr>
        <w:rFonts w:ascii="Calibri" w:hAnsi="Calibri"/>
        <w:sz w:val="12"/>
        <w:szCs w:val="12"/>
      </w:rPr>
      <w:t xml:space="preserve"> 69</w:t>
    </w:r>
    <w:r>
      <w:rPr>
        <w:rFonts w:ascii="Calibri" w:hAnsi="Calibri"/>
        <w:sz w:val="12"/>
        <w:szCs w:val="12"/>
      </w:rPr>
      <w:t> 400 LIMAS</w:t>
    </w:r>
  </w:p>
  <w:p w14:paraId="6408A9EB" w14:textId="77777777" w:rsidR="003C0647" w:rsidRPr="009D2E22" w:rsidRDefault="003C0647" w:rsidP="003C0647">
    <w:pPr>
      <w:jc w:val="center"/>
      <w:rPr>
        <w:sz w:val="12"/>
        <w:szCs w:val="12"/>
        <w:lang w:val="en-US"/>
      </w:rPr>
    </w:pPr>
    <w:r w:rsidRPr="009D2E22">
      <w:rPr>
        <w:sz w:val="12"/>
        <w:szCs w:val="12"/>
        <w:lang w:val="en-US"/>
      </w:rPr>
      <w:t>Adm-V1 1</w:t>
    </w:r>
    <w:r>
      <w:rPr>
        <w:sz w:val="12"/>
        <w:szCs w:val="12"/>
        <w:lang w:val="en-US"/>
      </w:rPr>
      <w:t>4102024</w:t>
    </w:r>
    <w:r w:rsidRPr="009D2E22">
      <w:rPr>
        <w:sz w:val="12"/>
        <w:szCs w:val="12"/>
        <w:lang w:val="en-US"/>
      </w:rPr>
      <w:t xml:space="preserve"> – LB</w:t>
    </w:r>
    <w:r>
      <w:rPr>
        <w:sz w:val="12"/>
        <w:szCs w:val="12"/>
        <w:lang w:val="en-US"/>
      </w:rPr>
      <w:t xml:space="preserve"> – Maj </w:t>
    </w:r>
  </w:p>
  <w:bookmarkEnd w:id="1"/>
  <w:p w14:paraId="1995B9A3" w14:textId="77777777" w:rsidR="00466345" w:rsidRPr="00D11A7B" w:rsidRDefault="00466345" w:rsidP="00D11A7B">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26CA9" w14:textId="77777777" w:rsidR="002A31B6" w:rsidRDefault="002A31B6">
      <w:r>
        <w:separator/>
      </w:r>
    </w:p>
  </w:footnote>
  <w:footnote w:type="continuationSeparator" w:id="0">
    <w:p w14:paraId="41175F36" w14:textId="77777777" w:rsidR="002A31B6" w:rsidRDefault="002A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01239" w14:textId="77777777" w:rsidR="003C0647" w:rsidRPr="004F1088" w:rsidRDefault="003C0647" w:rsidP="003C0647">
    <w:pPr>
      <w:pStyle w:val="En-tte"/>
      <w:tabs>
        <w:tab w:val="clear" w:pos="4536"/>
        <w:tab w:val="left" w:pos="3495"/>
        <w:tab w:val="center" w:pos="4268"/>
      </w:tabs>
      <w:ind w:left="-533"/>
      <w:jc w:val="center"/>
      <w:rPr>
        <w:rFonts w:ascii="Arial" w:hAnsi="Arial" w:cs="Arial"/>
        <w:b/>
      </w:rPr>
    </w:pPr>
    <w:bookmarkStart w:id="0" w:name="_Hlk58331801"/>
    <w:r w:rsidRPr="00BC7A3B">
      <w:rPr>
        <w:noProof/>
      </w:rPr>
      <w:pict w14:anchorId="08855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9" type="#_x0000_t75" alt="Une image contenant Police, texte, Graphique, logo&#10;&#10;Description générée automatiquement" style="width:60.75pt;height:60.75pt;visibility:visible;mso-wrap-style:square">
          <v:imagedata r:id="rId1" o:title="Une image contenant Police, texte, Graphique, logo&#10;&#10;Description générée automatiquement"/>
        </v:shape>
      </w:pict>
    </w:r>
  </w:p>
  <w:p w14:paraId="09781477" w14:textId="77777777" w:rsidR="003C0647" w:rsidRPr="0041526B" w:rsidRDefault="003C0647" w:rsidP="003C0647">
    <w:pPr>
      <w:adjustRightInd w:val="0"/>
      <w:ind w:left="-249"/>
      <w:jc w:val="center"/>
      <w:rPr>
        <w:rFonts w:ascii="Calibri" w:hAnsi="Calibri"/>
        <w:snapToGrid w:val="0"/>
        <w:sz w:val="18"/>
        <w:szCs w:val="18"/>
      </w:rPr>
    </w:pPr>
    <w:r w:rsidRPr="0041526B">
      <w:rPr>
        <w:rFonts w:ascii="Calibri" w:hAnsi="Calibri"/>
        <w:snapToGrid w:val="0"/>
        <w:sz w:val="18"/>
        <w:szCs w:val="18"/>
      </w:rPr>
      <w:t>N° de déclaration d’activité : 8</w:t>
    </w:r>
    <w:r>
      <w:rPr>
        <w:rFonts w:ascii="Calibri" w:hAnsi="Calibri"/>
        <w:snapToGrid w:val="0"/>
        <w:sz w:val="18"/>
        <w:szCs w:val="18"/>
      </w:rPr>
      <w:t>4</w:t>
    </w:r>
    <w:r w:rsidRPr="0041526B">
      <w:rPr>
        <w:rFonts w:ascii="Calibri" w:hAnsi="Calibri"/>
        <w:snapToGrid w:val="0"/>
        <w:sz w:val="18"/>
        <w:szCs w:val="18"/>
      </w:rPr>
      <w:t xml:space="preserve"> </w:t>
    </w:r>
    <w:r>
      <w:rPr>
        <w:rFonts w:ascii="Calibri" w:hAnsi="Calibri"/>
        <w:snapToGrid w:val="0"/>
        <w:sz w:val="18"/>
        <w:szCs w:val="18"/>
      </w:rPr>
      <w:t>01</w:t>
    </w:r>
    <w:r w:rsidRPr="0041526B">
      <w:rPr>
        <w:rFonts w:ascii="Calibri" w:hAnsi="Calibri"/>
        <w:snapToGrid w:val="0"/>
        <w:sz w:val="18"/>
        <w:szCs w:val="18"/>
      </w:rPr>
      <w:t xml:space="preserve"> </w:t>
    </w:r>
    <w:r>
      <w:rPr>
        <w:rFonts w:ascii="Calibri" w:hAnsi="Calibri"/>
        <w:snapToGrid w:val="0"/>
        <w:sz w:val="18"/>
        <w:szCs w:val="18"/>
      </w:rPr>
      <w:t>02681</w:t>
    </w:r>
    <w:r w:rsidRPr="0041526B">
      <w:rPr>
        <w:rFonts w:ascii="Calibri" w:hAnsi="Calibri"/>
        <w:snapToGrid w:val="0"/>
        <w:sz w:val="18"/>
        <w:szCs w:val="18"/>
      </w:rPr>
      <w:t xml:space="preserve"> </w:t>
    </w:r>
    <w:r>
      <w:rPr>
        <w:rFonts w:ascii="Calibri" w:hAnsi="Calibri"/>
        <w:snapToGrid w:val="0"/>
        <w:sz w:val="18"/>
        <w:szCs w:val="18"/>
      </w:rPr>
      <w:t>01</w:t>
    </w:r>
    <w:r w:rsidRPr="0041526B">
      <w:rPr>
        <w:rFonts w:ascii="Calibri" w:hAnsi="Calibri"/>
        <w:snapToGrid w:val="0"/>
        <w:sz w:val="18"/>
        <w:szCs w:val="18"/>
      </w:rPr>
      <w:t xml:space="preserve"> auprès du préfet de la région Rhône-Alpes</w:t>
    </w:r>
  </w:p>
  <w:bookmarkEnd w:id="0"/>
  <w:p w14:paraId="3B6662ED" w14:textId="5044D539" w:rsidR="00466345" w:rsidRPr="00111A0D" w:rsidRDefault="00466345" w:rsidP="00111A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2" type="#_x0000_t75" style="width:9pt;height:9pt" o:bullet="t">
        <v:imagedata r:id="rId1" o:title="j0115844"/>
      </v:shape>
    </w:pict>
  </w:numPicBullet>
  <w:abstractNum w:abstractNumId="0" w15:restartNumberingAfterBreak="0">
    <w:nsid w:val="FFFFFF80"/>
    <w:multiLevelType w:val="singleLevel"/>
    <w:tmpl w:val="A302258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9CC6E676"/>
    <w:lvl w:ilvl="0">
      <w:start w:val="1"/>
      <w:numFmt w:val="bullet"/>
      <w:pStyle w:val="Listenumros5"/>
      <w:lvlText w:val=""/>
      <w:lvlJc w:val="left"/>
      <w:pPr>
        <w:tabs>
          <w:tab w:val="num" w:pos="360"/>
        </w:tabs>
        <w:ind w:left="360" w:hanging="360"/>
      </w:pPr>
      <w:rPr>
        <w:rFonts w:ascii="Symbol" w:hAnsi="Symbol" w:hint="default"/>
      </w:rPr>
    </w:lvl>
  </w:abstractNum>
  <w:abstractNum w:abstractNumId="2" w15:restartNumberingAfterBreak="0">
    <w:nsid w:val="0C764E1F"/>
    <w:multiLevelType w:val="hybridMultilevel"/>
    <w:tmpl w:val="93A23A44"/>
    <w:lvl w:ilvl="0" w:tplc="87961FF6">
      <w:numFmt w:val="bullet"/>
      <w:lvlText w:val=""/>
      <w:lvlJc w:val="left"/>
      <w:pPr>
        <w:tabs>
          <w:tab w:val="num" w:pos="720"/>
        </w:tabs>
        <w:ind w:left="720" w:hanging="360"/>
      </w:pPr>
      <w:rPr>
        <w:rFonts w:ascii="Wingdings 3" w:eastAsia="Times New Roman" w:hAnsi="Wingdings 3"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07F51"/>
    <w:multiLevelType w:val="hybridMultilevel"/>
    <w:tmpl w:val="117E82EC"/>
    <w:lvl w:ilvl="0" w:tplc="040C000B">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4" w15:restartNumberingAfterBreak="0">
    <w:nsid w:val="18437206"/>
    <w:multiLevelType w:val="hybridMultilevel"/>
    <w:tmpl w:val="4C584F12"/>
    <w:lvl w:ilvl="0" w:tplc="040C000B">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5" w15:restartNumberingAfterBreak="0">
    <w:nsid w:val="192B3EB2"/>
    <w:multiLevelType w:val="hybridMultilevel"/>
    <w:tmpl w:val="DFD44562"/>
    <w:lvl w:ilvl="0" w:tplc="E042CBC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8747E"/>
    <w:multiLevelType w:val="hybridMultilevel"/>
    <w:tmpl w:val="18200324"/>
    <w:lvl w:ilvl="0" w:tplc="06EC056A">
      <w:numFmt w:val="bullet"/>
      <w:lvlText w:val="-"/>
      <w:lvlJc w:val="left"/>
      <w:pPr>
        <w:ind w:left="720" w:hanging="360"/>
      </w:pPr>
      <w:rPr>
        <w:rFonts w:ascii="Arial" w:eastAsia="Times New Roman" w:hAnsi="Arial" w:cs="Arial" w:hint="default"/>
        <w:b w:val="0"/>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9AD2B34"/>
    <w:multiLevelType w:val="hybridMultilevel"/>
    <w:tmpl w:val="86AE3640"/>
    <w:lvl w:ilvl="0" w:tplc="B9BC0EC8">
      <w:start w:val="1"/>
      <w:numFmt w:val="decimal"/>
      <w:lvlText w:val="%1)"/>
      <w:lvlJc w:val="left"/>
      <w:pPr>
        <w:tabs>
          <w:tab w:val="num" w:pos="1110"/>
        </w:tabs>
        <w:ind w:left="1110" w:hanging="405"/>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 w15:restartNumberingAfterBreak="0">
    <w:nsid w:val="58840039"/>
    <w:multiLevelType w:val="hybridMultilevel"/>
    <w:tmpl w:val="6A9A0F92"/>
    <w:lvl w:ilvl="0" w:tplc="040C000B">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9" w15:restartNumberingAfterBreak="0">
    <w:nsid w:val="5FDA66C7"/>
    <w:multiLevelType w:val="hybridMultilevel"/>
    <w:tmpl w:val="8158ACB2"/>
    <w:lvl w:ilvl="0" w:tplc="CABAE902">
      <w:start w:val="1"/>
      <w:numFmt w:val="bullet"/>
      <w:pStyle w:val="DtailObjectifs"/>
      <w:lvlText w:val=""/>
      <w:lvlPicBulletId w:val="0"/>
      <w:lvlJc w:val="left"/>
      <w:pPr>
        <w:tabs>
          <w:tab w:val="num" w:pos="1700"/>
        </w:tabs>
        <w:ind w:left="1700" w:hanging="360"/>
      </w:pPr>
      <w:rPr>
        <w:rFonts w:ascii="Symbol" w:hAnsi="Symbol" w:hint="default"/>
        <w:color w:val="auto"/>
        <w:sz w:val="16"/>
        <w:szCs w:val="16"/>
      </w:rPr>
    </w:lvl>
    <w:lvl w:ilvl="1" w:tplc="040C0003" w:tentative="1">
      <w:start w:val="1"/>
      <w:numFmt w:val="bullet"/>
      <w:lvlText w:val="o"/>
      <w:lvlJc w:val="left"/>
      <w:pPr>
        <w:tabs>
          <w:tab w:val="num" w:pos="1700"/>
        </w:tabs>
        <w:ind w:left="1700" w:hanging="360"/>
      </w:pPr>
      <w:rPr>
        <w:rFonts w:ascii="Courier New" w:hAnsi="Courier New" w:hint="default"/>
      </w:rPr>
    </w:lvl>
    <w:lvl w:ilvl="2" w:tplc="040C0005" w:tentative="1">
      <w:start w:val="1"/>
      <w:numFmt w:val="bullet"/>
      <w:lvlText w:val=""/>
      <w:lvlJc w:val="left"/>
      <w:pPr>
        <w:tabs>
          <w:tab w:val="num" w:pos="2420"/>
        </w:tabs>
        <w:ind w:left="2420" w:hanging="360"/>
      </w:pPr>
      <w:rPr>
        <w:rFonts w:ascii="Wingdings" w:hAnsi="Wingdings" w:hint="default"/>
      </w:rPr>
    </w:lvl>
    <w:lvl w:ilvl="3" w:tplc="040C0001" w:tentative="1">
      <w:start w:val="1"/>
      <w:numFmt w:val="bullet"/>
      <w:lvlText w:val=""/>
      <w:lvlJc w:val="left"/>
      <w:pPr>
        <w:tabs>
          <w:tab w:val="num" w:pos="3140"/>
        </w:tabs>
        <w:ind w:left="3140" w:hanging="360"/>
      </w:pPr>
      <w:rPr>
        <w:rFonts w:ascii="Symbol" w:hAnsi="Symbol" w:hint="default"/>
      </w:rPr>
    </w:lvl>
    <w:lvl w:ilvl="4" w:tplc="040C0003" w:tentative="1">
      <w:start w:val="1"/>
      <w:numFmt w:val="bullet"/>
      <w:lvlText w:val="o"/>
      <w:lvlJc w:val="left"/>
      <w:pPr>
        <w:tabs>
          <w:tab w:val="num" w:pos="3860"/>
        </w:tabs>
        <w:ind w:left="3860" w:hanging="360"/>
      </w:pPr>
      <w:rPr>
        <w:rFonts w:ascii="Courier New" w:hAnsi="Courier New" w:hint="default"/>
      </w:rPr>
    </w:lvl>
    <w:lvl w:ilvl="5" w:tplc="040C0005" w:tentative="1">
      <w:start w:val="1"/>
      <w:numFmt w:val="bullet"/>
      <w:lvlText w:val=""/>
      <w:lvlJc w:val="left"/>
      <w:pPr>
        <w:tabs>
          <w:tab w:val="num" w:pos="4580"/>
        </w:tabs>
        <w:ind w:left="4580" w:hanging="360"/>
      </w:pPr>
      <w:rPr>
        <w:rFonts w:ascii="Wingdings" w:hAnsi="Wingdings" w:hint="default"/>
      </w:rPr>
    </w:lvl>
    <w:lvl w:ilvl="6" w:tplc="040C0001" w:tentative="1">
      <w:start w:val="1"/>
      <w:numFmt w:val="bullet"/>
      <w:lvlText w:val=""/>
      <w:lvlJc w:val="left"/>
      <w:pPr>
        <w:tabs>
          <w:tab w:val="num" w:pos="5300"/>
        </w:tabs>
        <w:ind w:left="5300" w:hanging="360"/>
      </w:pPr>
      <w:rPr>
        <w:rFonts w:ascii="Symbol" w:hAnsi="Symbol" w:hint="default"/>
      </w:rPr>
    </w:lvl>
    <w:lvl w:ilvl="7" w:tplc="040C0003" w:tentative="1">
      <w:start w:val="1"/>
      <w:numFmt w:val="bullet"/>
      <w:lvlText w:val="o"/>
      <w:lvlJc w:val="left"/>
      <w:pPr>
        <w:tabs>
          <w:tab w:val="num" w:pos="6020"/>
        </w:tabs>
        <w:ind w:left="6020" w:hanging="360"/>
      </w:pPr>
      <w:rPr>
        <w:rFonts w:ascii="Courier New" w:hAnsi="Courier New" w:hint="default"/>
      </w:rPr>
    </w:lvl>
    <w:lvl w:ilvl="8" w:tplc="040C0005" w:tentative="1">
      <w:start w:val="1"/>
      <w:numFmt w:val="bullet"/>
      <w:lvlText w:val=""/>
      <w:lvlJc w:val="left"/>
      <w:pPr>
        <w:tabs>
          <w:tab w:val="num" w:pos="6740"/>
        </w:tabs>
        <w:ind w:left="6740" w:hanging="360"/>
      </w:pPr>
      <w:rPr>
        <w:rFonts w:ascii="Wingdings" w:hAnsi="Wingdings" w:hint="default"/>
      </w:rPr>
    </w:lvl>
  </w:abstractNum>
  <w:abstractNum w:abstractNumId="10" w15:restartNumberingAfterBreak="0">
    <w:nsid w:val="607813E1"/>
    <w:multiLevelType w:val="hybridMultilevel"/>
    <w:tmpl w:val="9204192A"/>
    <w:lvl w:ilvl="0" w:tplc="040C000B">
      <w:start w:val="1"/>
      <w:numFmt w:val="bullet"/>
      <w:lvlText w:val=""/>
      <w:lvlJc w:val="left"/>
      <w:pPr>
        <w:ind w:left="1050" w:hanging="360"/>
      </w:pPr>
      <w:rPr>
        <w:rFonts w:ascii="Wingdings" w:hAnsi="Wingdings"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num w:numId="1" w16cid:durableId="490751715">
    <w:abstractNumId w:val="9"/>
  </w:num>
  <w:num w:numId="2" w16cid:durableId="546991854">
    <w:abstractNumId w:val="7"/>
  </w:num>
  <w:num w:numId="3" w16cid:durableId="1706755725">
    <w:abstractNumId w:val="1"/>
  </w:num>
  <w:num w:numId="4" w16cid:durableId="474100958">
    <w:abstractNumId w:val="0"/>
  </w:num>
  <w:num w:numId="5" w16cid:durableId="1905213867">
    <w:abstractNumId w:val="5"/>
  </w:num>
  <w:num w:numId="6" w16cid:durableId="1447650901">
    <w:abstractNumId w:val="2"/>
  </w:num>
  <w:num w:numId="7" w16cid:durableId="1882937964">
    <w:abstractNumId w:val="3"/>
  </w:num>
  <w:num w:numId="8" w16cid:durableId="750272711">
    <w:abstractNumId w:val="4"/>
  </w:num>
  <w:num w:numId="9" w16cid:durableId="1556313493">
    <w:abstractNumId w:val="10"/>
  </w:num>
  <w:num w:numId="10" w16cid:durableId="330719222">
    <w:abstractNumId w:val="8"/>
  </w:num>
  <w:num w:numId="11" w16cid:durableId="18444652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529A"/>
    <w:rsid w:val="00034202"/>
    <w:rsid w:val="00044817"/>
    <w:rsid w:val="00050F8D"/>
    <w:rsid w:val="00065583"/>
    <w:rsid w:val="00072D64"/>
    <w:rsid w:val="000A5D33"/>
    <w:rsid w:val="000B065F"/>
    <w:rsid w:val="000D23FF"/>
    <w:rsid w:val="000E17A4"/>
    <w:rsid w:val="00103893"/>
    <w:rsid w:val="00111A0D"/>
    <w:rsid w:val="00115490"/>
    <w:rsid w:val="0016753B"/>
    <w:rsid w:val="001D7E09"/>
    <w:rsid w:val="002003DD"/>
    <w:rsid w:val="002104DB"/>
    <w:rsid w:val="00223A8F"/>
    <w:rsid w:val="002354A7"/>
    <w:rsid w:val="00236B5C"/>
    <w:rsid w:val="00246EED"/>
    <w:rsid w:val="002504B2"/>
    <w:rsid w:val="002A2078"/>
    <w:rsid w:val="002A31B6"/>
    <w:rsid w:val="002E26D2"/>
    <w:rsid w:val="002F22A6"/>
    <w:rsid w:val="0030114B"/>
    <w:rsid w:val="003536FF"/>
    <w:rsid w:val="00363820"/>
    <w:rsid w:val="00381A40"/>
    <w:rsid w:val="003839B6"/>
    <w:rsid w:val="00384565"/>
    <w:rsid w:val="00385482"/>
    <w:rsid w:val="00391835"/>
    <w:rsid w:val="003C0647"/>
    <w:rsid w:val="003F3C7E"/>
    <w:rsid w:val="003F58E2"/>
    <w:rsid w:val="00403AC6"/>
    <w:rsid w:val="0040483B"/>
    <w:rsid w:val="0041526B"/>
    <w:rsid w:val="00417271"/>
    <w:rsid w:val="00436C11"/>
    <w:rsid w:val="00466345"/>
    <w:rsid w:val="004768F3"/>
    <w:rsid w:val="0049532C"/>
    <w:rsid w:val="00497106"/>
    <w:rsid w:val="004B37B5"/>
    <w:rsid w:val="004B5E83"/>
    <w:rsid w:val="004B7DB4"/>
    <w:rsid w:val="005057D9"/>
    <w:rsid w:val="0051286C"/>
    <w:rsid w:val="005256D9"/>
    <w:rsid w:val="00566C0F"/>
    <w:rsid w:val="00576149"/>
    <w:rsid w:val="00587162"/>
    <w:rsid w:val="00597BD7"/>
    <w:rsid w:val="005A121B"/>
    <w:rsid w:val="005D4FF6"/>
    <w:rsid w:val="00626530"/>
    <w:rsid w:val="00693E53"/>
    <w:rsid w:val="006E6038"/>
    <w:rsid w:val="006F4D31"/>
    <w:rsid w:val="006F6922"/>
    <w:rsid w:val="006F7CCC"/>
    <w:rsid w:val="00700630"/>
    <w:rsid w:val="007078A2"/>
    <w:rsid w:val="00722E6D"/>
    <w:rsid w:val="00736235"/>
    <w:rsid w:val="00745FB1"/>
    <w:rsid w:val="0074615F"/>
    <w:rsid w:val="00750543"/>
    <w:rsid w:val="007904A3"/>
    <w:rsid w:val="007B0291"/>
    <w:rsid w:val="007B080B"/>
    <w:rsid w:val="007B1D07"/>
    <w:rsid w:val="007F35AC"/>
    <w:rsid w:val="007F3DBD"/>
    <w:rsid w:val="00800807"/>
    <w:rsid w:val="0081204A"/>
    <w:rsid w:val="008160B0"/>
    <w:rsid w:val="00822E23"/>
    <w:rsid w:val="008462A0"/>
    <w:rsid w:val="00882FD6"/>
    <w:rsid w:val="008A465F"/>
    <w:rsid w:val="008A4B94"/>
    <w:rsid w:val="008A54AB"/>
    <w:rsid w:val="008C08E8"/>
    <w:rsid w:val="008D3A8A"/>
    <w:rsid w:val="008D761D"/>
    <w:rsid w:val="00901786"/>
    <w:rsid w:val="00901A9C"/>
    <w:rsid w:val="00924182"/>
    <w:rsid w:val="00954C8F"/>
    <w:rsid w:val="00967017"/>
    <w:rsid w:val="00973582"/>
    <w:rsid w:val="00973D2C"/>
    <w:rsid w:val="009840D3"/>
    <w:rsid w:val="009C7A70"/>
    <w:rsid w:val="009D2DF8"/>
    <w:rsid w:val="009E3BC4"/>
    <w:rsid w:val="009E54A0"/>
    <w:rsid w:val="009F04A7"/>
    <w:rsid w:val="009F4A2E"/>
    <w:rsid w:val="00A04D84"/>
    <w:rsid w:val="00A20076"/>
    <w:rsid w:val="00A268D6"/>
    <w:rsid w:val="00A56F64"/>
    <w:rsid w:val="00A773B9"/>
    <w:rsid w:val="00A82007"/>
    <w:rsid w:val="00A8297A"/>
    <w:rsid w:val="00AA3958"/>
    <w:rsid w:val="00AB420E"/>
    <w:rsid w:val="00AD262D"/>
    <w:rsid w:val="00AE2D9E"/>
    <w:rsid w:val="00AE78B3"/>
    <w:rsid w:val="00AF0235"/>
    <w:rsid w:val="00AF125A"/>
    <w:rsid w:val="00B30A63"/>
    <w:rsid w:val="00B32BB5"/>
    <w:rsid w:val="00B35DF3"/>
    <w:rsid w:val="00B40469"/>
    <w:rsid w:val="00B748D0"/>
    <w:rsid w:val="00B74985"/>
    <w:rsid w:val="00B80FB6"/>
    <w:rsid w:val="00B82372"/>
    <w:rsid w:val="00B94B20"/>
    <w:rsid w:val="00BB3F06"/>
    <w:rsid w:val="00BE5F38"/>
    <w:rsid w:val="00BF1AF3"/>
    <w:rsid w:val="00C022D2"/>
    <w:rsid w:val="00C02385"/>
    <w:rsid w:val="00C0529A"/>
    <w:rsid w:val="00C061B2"/>
    <w:rsid w:val="00C336A0"/>
    <w:rsid w:val="00C416E0"/>
    <w:rsid w:val="00C73178"/>
    <w:rsid w:val="00C93BD4"/>
    <w:rsid w:val="00C95284"/>
    <w:rsid w:val="00CA1009"/>
    <w:rsid w:val="00CA69D1"/>
    <w:rsid w:val="00CB315D"/>
    <w:rsid w:val="00CC3885"/>
    <w:rsid w:val="00CE1495"/>
    <w:rsid w:val="00CE2CD1"/>
    <w:rsid w:val="00CE3334"/>
    <w:rsid w:val="00CE6EA8"/>
    <w:rsid w:val="00CF1BE3"/>
    <w:rsid w:val="00CF2B6C"/>
    <w:rsid w:val="00D11A7B"/>
    <w:rsid w:val="00D1742C"/>
    <w:rsid w:val="00D57116"/>
    <w:rsid w:val="00D769DF"/>
    <w:rsid w:val="00D859B2"/>
    <w:rsid w:val="00D915FC"/>
    <w:rsid w:val="00DA79B1"/>
    <w:rsid w:val="00DB73D4"/>
    <w:rsid w:val="00DC2A7F"/>
    <w:rsid w:val="00DE78EE"/>
    <w:rsid w:val="00DF0FD2"/>
    <w:rsid w:val="00E05149"/>
    <w:rsid w:val="00E21BE0"/>
    <w:rsid w:val="00E3767C"/>
    <w:rsid w:val="00E37FF6"/>
    <w:rsid w:val="00E473DD"/>
    <w:rsid w:val="00E575E3"/>
    <w:rsid w:val="00E900F8"/>
    <w:rsid w:val="00EA4C75"/>
    <w:rsid w:val="00EB4521"/>
    <w:rsid w:val="00EC1A3C"/>
    <w:rsid w:val="00EE156C"/>
    <w:rsid w:val="00F16134"/>
    <w:rsid w:val="00F30AD6"/>
    <w:rsid w:val="00F3551E"/>
    <w:rsid w:val="00F42119"/>
    <w:rsid w:val="00F46E15"/>
    <w:rsid w:val="00F65780"/>
    <w:rsid w:val="00F77C31"/>
    <w:rsid w:val="00F86003"/>
    <w:rsid w:val="00FB324B"/>
    <w:rsid w:val="00FC09FD"/>
    <w:rsid w:val="00FC5536"/>
    <w:rsid w:val="00FD327B"/>
    <w:rsid w:val="00FD6E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7C6B0F0"/>
  <w15:chartTrackingRefBased/>
  <w15:docId w15:val="{0A064F1A-78FE-48E7-9B72-A00E139A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D11A7B"/>
    <w:pPr>
      <w:keepNext/>
      <w:tabs>
        <w:tab w:val="center" w:pos="4536"/>
        <w:tab w:val="right" w:pos="9072"/>
      </w:tabs>
      <w:autoSpaceDE w:val="0"/>
      <w:autoSpaceDN w:val="0"/>
      <w:adjustRightInd w:val="0"/>
      <w:jc w:val="center"/>
      <w:outlineLvl w:val="0"/>
    </w:pPr>
    <w:rPr>
      <w:b/>
      <w:color w:val="000000"/>
      <w:sz w:val="16"/>
      <w:szCs w:val="24"/>
      <w:lang w:val="x-none" w:eastAsia="x-none"/>
    </w:rPr>
  </w:style>
  <w:style w:type="paragraph" w:styleId="Titre2">
    <w:name w:val="heading 2"/>
    <w:basedOn w:val="Normal"/>
    <w:next w:val="Normal"/>
    <w:link w:val="Titre2Car"/>
    <w:semiHidden/>
    <w:unhideWhenUsed/>
    <w:qFormat/>
    <w:rsid w:val="00D1742C"/>
    <w:pPr>
      <w:keepNext/>
      <w:spacing w:before="240" w:after="60"/>
      <w:outlineLvl w:val="1"/>
    </w:pPr>
    <w:rPr>
      <w:rFonts w:ascii="Calibri Light" w:hAnsi="Calibri Light"/>
      <w:b/>
      <w:bCs/>
      <w:i/>
      <w:iCs/>
      <w:sz w:val="28"/>
      <w:szCs w:val="28"/>
    </w:rPr>
  </w:style>
  <w:style w:type="paragraph" w:styleId="Titre6">
    <w:name w:val="heading 6"/>
    <w:basedOn w:val="Normal"/>
    <w:next w:val="Normal"/>
    <w:link w:val="Titre6Car"/>
    <w:semiHidden/>
    <w:unhideWhenUsed/>
    <w:qFormat/>
    <w:rsid w:val="000D23FF"/>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11A7B"/>
    <w:rPr>
      <w:b/>
      <w:color w:val="000000"/>
      <w:sz w:val="16"/>
      <w:szCs w:val="24"/>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rsid w:val="005256D9"/>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sid w:val="007F3DBD"/>
    <w:rPr>
      <w:rFonts w:ascii="Tahoma" w:hAnsi="Tahoma" w:cs="Tahoma"/>
      <w:sz w:val="16"/>
      <w:szCs w:val="16"/>
    </w:rPr>
  </w:style>
  <w:style w:type="character" w:styleId="Lienhypertexte">
    <w:name w:val="Hyperlink"/>
    <w:rsid w:val="00D11A7B"/>
    <w:rPr>
      <w:color w:val="0000FF"/>
      <w:u w:val="single"/>
    </w:rPr>
  </w:style>
  <w:style w:type="table" w:styleId="Grilledutableau">
    <w:name w:val="Table Grid"/>
    <w:basedOn w:val="TableauNormal"/>
    <w:rsid w:val="005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ailObjectifs">
    <w:name w:val="Détail Objectifs"/>
    <w:basedOn w:val="Normal"/>
    <w:rsid w:val="008D3A8A"/>
    <w:pPr>
      <w:numPr>
        <w:numId w:val="1"/>
      </w:numPr>
      <w:tabs>
        <w:tab w:val="clear" w:pos="1700"/>
        <w:tab w:val="num" w:pos="360"/>
      </w:tabs>
      <w:ind w:left="360"/>
    </w:pPr>
    <w:rPr>
      <w:rFonts w:ascii="Comic Sans MS" w:hAnsi="Comic Sans MS"/>
      <w:sz w:val="18"/>
      <w:szCs w:val="18"/>
    </w:rPr>
  </w:style>
  <w:style w:type="paragraph" w:customStyle="1" w:styleId="Objectifs">
    <w:name w:val="Objectifs"/>
    <w:basedOn w:val="Normal"/>
    <w:rsid w:val="002504B2"/>
    <w:pPr>
      <w:pBdr>
        <w:bottom w:val="single" w:sz="36" w:space="1" w:color="339966"/>
      </w:pBdr>
      <w:spacing w:before="240" w:after="120"/>
    </w:pPr>
    <w:rPr>
      <w:rFonts w:ascii="Arial" w:hAnsi="Arial" w:cs="Arial"/>
      <w:b/>
      <w:shadow/>
    </w:rPr>
  </w:style>
  <w:style w:type="paragraph" w:customStyle="1" w:styleId="Typedefiche">
    <w:name w:val="Type de fiche"/>
    <w:basedOn w:val="Normal"/>
    <w:rsid w:val="002504B2"/>
    <w:pPr>
      <w:ind w:firstLine="180"/>
    </w:pPr>
    <w:rPr>
      <w:rFonts w:ascii="Arial" w:hAnsi="Arial" w:cs="Arial"/>
      <w:shadow/>
      <w:color w:val="333333"/>
      <w:sz w:val="40"/>
      <w:szCs w:val="40"/>
    </w:rPr>
  </w:style>
  <w:style w:type="paragraph" w:customStyle="1" w:styleId="Prsentation">
    <w:name w:val="Présentation"/>
    <w:basedOn w:val="Normal"/>
    <w:rsid w:val="002504B2"/>
    <w:pPr>
      <w:spacing w:before="120" w:after="120"/>
      <w:ind w:firstLine="181"/>
    </w:pPr>
    <w:rPr>
      <w:rFonts w:ascii="Comic Sans MS" w:hAnsi="Comic Sans MS"/>
    </w:rPr>
  </w:style>
  <w:style w:type="paragraph" w:customStyle="1" w:styleId="TitreContenu">
    <w:name w:val="Titre Contenu"/>
    <w:basedOn w:val="Normal"/>
    <w:rsid w:val="002504B2"/>
    <w:pPr>
      <w:shd w:val="clear" w:color="auto" w:fill="CCFFCC"/>
      <w:spacing w:before="240" w:after="360"/>
      <w:ind w:left="74"/>
    </w:pPr>
    <w:rPr>
      <w:rFonts w:ascii="Arial" w:hAnsi="Arial" w:cs="Arial"/>
      <w:b/>
      <w:color w:val="000000"/>
    </w:rPr>
  </w:style>
  <w:style w:type="paragraph" w:customStyle="1" w:styleId="contenu">
    <w:name w:val="contenu"/>
    <w:basedOn w:val="Normal"/>
    <w:rsid w:val="002504B2"/>
    <w:pPr>
      <w:spacing w:before="120" w:after="120"/>
      <w:ind w:left="792"/>
    </w:pPr>
    <w:rPr>
      <w:rFonts w:ascii="Comic Sans MS" w:hAnsi="Comic Sans MS" w:cs="Arial"/>
      <w:bCs/>
      <w:color w:val="000000"/>
      <w:sz w:val="16"/>
      <w:szCs w:val="16"/>
    </w:rPr>
  </w:style>
  <w:style w:type="paragraph" w:styleId="Paragraphedeliste">
    <w:name w:val="List Paragraph"/>
    <w:basedOn w:val="Normal"/>
    <w:uiPriority w:val="34"/>
    <w:qFormat/>
    <w:rsid w:val="002504B2"/>
    <w:pPr>
      <w:spacing w:after="200" w:line="252" w:lineRule="auto"/>
      <w:ind w:left="720"/>
      <w:contextualSpacing/>
    </w:pPr>
    <w:rPr>
      <w:rFonts w:ascii="Franklin Gothic Book" w:eastAsia="Arial" w:hAnsi="Franklin Gothic Book"/>
      <w:sz w:val="22"/>
      <w:szCs w:val="22"/>
      <w:lang w:val="en-US" w:eastAsia="en-US"/>
    </w:rPr>
  </w:style>
  <w:style w:type="paragraph" w:styleId="Corpsdetexte">
    <w:name w:val="Body Text"/>
    <w:basedOn w:val="Normal"/>
    <w:link w:val="CorpsdetexteCar"/>
    <w:rsid w:val="00466345"/>
    <w:rPr>
      <w:b/>
      <w:bCs/>
      <w:sz w:val="24"/>
      <w:szCs w:val="24"/>
    </w:rPr>
  </w:style>
  <w:style w:type="character" w:customStyle="1" w:styleId="CorpsdetexteCar">
    <w:name w:val="Corps de texte Car"/>
    <w:link w:val="Corpsdetexte"/>
    <w:rsid w:val="00466345"/>
    <w:rPr>
      <w:b/>
      <w:bCs/>
      <w:sz w:val="24"/>
      <w:szCs w:val="24"/>
    </w:rPr>
  </w:style>
  <w:style w:type="paragraph" w:styleId="Listenumros5">
    <w:name w:val="List Number 5"/>
    <w:basedOn w:val="Normal"/>
    <w:rsid w:val="00466345"/>
    <w:pPr>
      <w:numPr>
        <w:numId w:val="3"/>
      </w:numPr>
      <w:tabs>
        <w:tab w:val="clear" w:pos="360"/>
        <w:tab w:val="num" w:pos="1492"/>
      </w:tabs>
      <w:ind w:left="1492"/>
    </w:pPr>
  </w:style>
  <w:style w:type="paragraph" w:styleId="Listepuces4">
    <w:name w:val="List Bullet 4"/>
    <w:basedOn w:val="Normal"/>
    <w:autoRedefine/>
    <w:rsid w:val="00466345"/>
    <w:pPr>
      <w:tabs>
        <w:tab w:val="num" w:pos="1209"/>
      </w:tabs>
      <w:ind w:left="1209" w:hanging="360"/>
    </w:pPr>
  </w:style>
  <w:style w:type="paragraph" w:styleId="Listepuces5">
    <w:name w:val="List Bullet 5"/>
    <w:basedOn w:val="Normal"/>
    <w:unhideWhenUsed/>
    <w:rsid w:val="00466345"/>
    <w:pPr>
      <w:numPr>
        <w:numId w:val="4"/>
      </w:numPr>
      <w:contextualSpacing/>
    </w:pPr>
  </w:style>
  <w:style w:type="paragraph" w:customStyle="1" w:styleId="Default">
    <w:name w:val="Default"/>
    <w:rsid w:val="00D915FC"/>
    <w:pPr>
      <w:autoSpaceDE w:val="0"/>
      <w:autoSpaceDN w:val="0"/>
      <w:adjustRightInd w:val="0"/>
    </w:pPr>
    <w:rPr>
      <w:rFonts w:ascii="Times LT Std" w:hAnsi="Times LT Std" w:cs="Times LT Std"/>
      <w:color w:val="000000"/>
      <w:sz w:val="24"/>
      <w:szCs w:val="24"/>
    </w:rPr>
  </w:style>
  <w:style w:type="character" w:customStyle="1" w:styleId="Titre2Car">
    <w:name w:val="Titre 2 Car"/>
    <w:link w:val="Titre2"/>
    <w:semiHidden/>
    <w:rsid w:val="00D1742C"/>
    <w:rPr>
      <w:rFonts w:ascii="Calibri Light" w:eastAsia="Times New Roman" w:hAnsi="Calibri Light" w:cs="Times New Roman"/>
      <w:b/>
      <w:bCs/>
      <w:i/>
      <w:iCs/>
      <w:sz w:val="28"/>
      <w:szCs w:val="28"/>
    </w:rPr>
  </w:style>
  <w:style w:type="paragraph" w:styleId="Corpsdetexte2">
    <w:name w:val="Body Text 2"/>
    <w:basedOn w:val="Normal"/>
    <w:link w:val="Corpsdetexte2Car"/>
    <w:rsid w:val="00D1742C"/>
    <w:pPr>
      <w:spacing w:after="120" w:line="480" w:lineRule="auto"/>
    </w:pPr>
  </w:style>
  <w:style w:type="character" w:customStyle="1" w:styleId="Corpsdetexte2Car">
    <w:name w:val="Corps de texte 2 Car"/>
    <w:basedOn w:val="Policepardfaut"/>
    <w:link w:val="Corpsdetexte2"/>
    <w:rsid w:val="00D1742C"/>
  </w:style>
  <w:style w:type="character" w:customStyle="1" w:styleId="Titre6Car">
    <w:name w:val="Titre 6 Car"/>
    <w:link w:val="Titre6"/>
    <w:semiHidden/>
    <w:rsid w:val="000D23FF"/>
    <w:rPr>
      <w:rFonts w:ascii="Calibri" w:eastAsia="Times New Roman" w:hAnsi="Calibri" w:cs="Times New Roman"/>
      <w:b/>
      <w:bCs/>
      <w:sz w:val="22"/>
      <w:szCs w:val="22"/>
    </w:rPr>
  </w:style>
  <w:style w:type="paragraph" w:customStyle="1" w:styleId="isoblockposition-none">
    <w:name w:val="isoblockposition-none"/>
    <w:basedOn w:val="Normal"/>
    <w:rsid w:val="000D23FF"/>
    <w:pPr>
      <w:spacing w:before="100" w:beforeAutospacing="1" w:after="100" w:afterAutospacing="1"/>
    </w:pPr>
    <w:rPr>
      <w:sz w:val="24"/>
      <w:szCs w:val="24"/>
    </w:rPr>
  </w:style>
  <w:style w:type="character" w:customStyle="1" w:styleId="textcolor2">
    <w:name w:val="textcolor2"/>
    <w:rsid w:val="000D2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4056">
      <w:bodyDiv w:val="1"/>
      <w:marLeft w:val="0"/>
      <w:marRight w:val="0"/>
      <w:marTop w:val="0"/>
      <w:marBottom w:val="0"/>
      <w:divBdr>
        <w:top w:val="none" w:sz="0" w:space="0" w:color="auto"/>
        <w:left w:val="none" w:sz="0" w:space="0" w:color="auto"/>
        <w:bottom w:val="none" w:sz="0" w:space="0" w:color="auto"/>
        <w:right w:val="none" w:sz="0" w:space="0" w:color="auto"/>
      </w:divBdr>
    </w:div>
    <w:div w:id="1127234383">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CONVENTION DE FORMATION PROFESSIONNELLE</vt:lpstr>
    </vt:vector>
  </TitlesOfParts>
  <Company>Hewlett-Packard</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 PROFESSIONNELLE</dc:title>
  <dc:subject/>
  <dc:creator>Ministere du Travail</dc:creator>
  <cp:keywords/>
  <cp:lastModifiedBy>ludovic brivet</cp:lastModifiedBy>
  <cp:revision>6</cp:revision>
  <cp:lastPrinted>2021-06-23T09:20:00Z</cp:lastPrinted>
  <dcterms:created xsi:type="dcterms:W3CDTF">2020-08-27T14:22:00Z</dcterms:created>
  <dcterms:modified xsi:type="dcterms:W3CDTF">2024-11-04T14:14:00Z</dcterms:modified>
</cp:coreProperties>
</file>